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673A5" w14:textId="77777777" w:rsidR="007D73CE" w:rsidRPr="000513B7" w:rsidRDefault="007D73CE" w:rsidP="00A74B75">
      <w:pPr>
        <w:spacing w:after="0" w:line="360" w:lineRule="auto"/>
        <w:jc w:val="center"/>
        <w:rPr>
          <w:rFonts w:ascii="Sylfaen" w:hAnsi="Sylfaen"/>
          <w:b/>
          <w:lang w:val="ka-GE"/>
        </w:rPr>
      </w:pPr>
    </w:p>
    <w:p w14:paraId="2192C57C" w14:textId="6E0C1B62" w:rsidR="009815C7" w:rsidRPr="007B0071" w:rsidRDefault="009815C7" w:rsidP="00794191">
      <w:pPr>
        <w:spacing w:after="0" w:line="240" w:lineRule="auto"/>
        <w:jc w:val="center"/>
        <w:rPr>
          <w:rFonts w:ascii="Sylfaen" w:hAnsi="Sylfaen" w:cs="Sylfaen"/>
          <w:b/>
        </w:rPr>
      </w:pPr>
    </w:p>
    <w:p w14:paraId="701FB870" w14:textId="4E6F6B33" w:rsidR="009815C7" w:rsidRPr="00F94013" w:rsidRDefault="000513B7" w:rsidP="000A0D72">
      <w:pPr>
        <w:spacing w:after="0" w:line="240" w:lineRule="auto"/>
        <w:jc w:val="center"/>
        <w:rPr>
          <w:rFonts w:ascii="Sylfaen" w:hAnsi="Sylfaen" w:cs="Sylfaen"/>
          <w:b/>
          <w:lang w:val="ka-GE"/>
        </w:rPr>
      </w:pPr>
      <w:r>
        <w:rPr>
          <w:rFonts w:ascii="Sylfaen" w:hAnsi="Sylfaen" w:cs="Sylfaen"/>
          <w:b/>
          <w:noProof/>
        </w:rPr>
        <w:drawing>
          <wp:inline distT="0" distB="0" distL="0" distR="0" wp14:anchorId="3A359240" wp14:editId="605F98A2">
            <wp:extent cx="4709160"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9160" cy="3048000"/>
                    </a:xfrm>
                    <a:prstGeom prst="rect">
                      <a:avLst/>
                    </a:prstGeom>
                    <a:noFill/>
                    <a:ln>
                      <a:noFill/>
                    </a:ln>
                  </pic:spPr>
                </pic:pic>
              </a:graphicData>
            </a:graphic>
          </wp:inline>
        </w:drawing>
      </w:r>
    </w:p>
    <w:p w14:paraId="4BDC7F5C" w14:textId="6C682B41" w:rsidR="009815C7" w:rsidRPr="007B0071" w:rsidRDefault="008F4264" w:rsidP="000513B7">
      <w:pPr>
        <w:spacing w:after="0" w:line="240" w:lineRule="auto"/>
        <w:jc w:val="center"/>
        <w:rPr>
          <w:rFonts w:ascii="Sylfaen" w:hAnsi="Sylfaen" w:cs="Sylfaen"/>
          <w:b/>
          <w:lang w:val="ka-GE"/>
        </w:rPr>
      </w:pPr>
      <w:r>
        <w:rPr>
          <w:rFonts w:ascii="Sylfaen" w:hAnsi="Sylfaen" w:cs="Sylfaen"/>
          <w:b/>
          <w:lang w:val="ka-GE"/>
        </w:rPr>
        <w:t xml:space="preserve">სვანეთში, სასტუმრო „მესტია სეტი“-ის დასასრულებელი </w:t>
      </w:r>
      <w:r w:rsidR="0044376C">
        <w:rPr>
          <w:rFonts w:ascii="Sylfaen" w:hAnsi="Sylfaen" w:cs="Sylfaen"/>
          <w:b/>
          <w:lang w:val="ka-GE"/>
        </w:rPr>
        <w:t xml:space="preserve">სამუშაოების </w:t>
      </w:r>
      <w:r w:rsidR="00F94013" w:rsidRPr="00F94013">
        <w:rPr>
          <w:rFonts w:ascii="Sylfaen" w:hAnsi="Sylfaen" w:cs="Sylfaen"/>
          <w:b/>
          <w:lang w:val="ka-GE"/>
        </w:rPr>
        <w:t xml:space="preserve">შესყიდვის </w:t>
      </w:r>
      <w:r w:rsidR="009815C7" w:rsidRPr="007B0071">
        <w:rPr>
          <w:rFonts w:ascii="Sylfaen" w:hAnsi="Sylfaen" w:cs="Sylfaen"/>
          <w:b/>
          <w:lang w:val="ka-GE"/>
        </w:rPr>
        <w:t>ელექტრონული ტენდერის დოკუმენტაცია</w:t>
      </w:r>
    </w:p>
    <w:p w14:paraId="0C0E685F" w14:textId="4F8BFA45" w:rsidR="001B055A" w:rsidRPr="00F94013" w:rsidRDefault="000513B7" w:rsidP="00794191">
      <w:pPr>
        <w:spacing w:after="0" w:line="240" w:lineRule="auto"/>
        <w:jc w:val="center"/>
        <w:rPr>
          <w:rFonts w:ascii="Sylfaen" w:hAnsi="Sylfaen" w:cs="Sylfaen"/>
          <w:b/>
          <w:lang w:val="ka-GE"/>
        </w:rPr>
      </w:pPr>
      <w:r>
        <w:rPr>
          <w:rFonts w:ascii="Sylfaen" w:hAnsi="Sylfaen" w:cs="Sylfaen"/>
          <w:b/>
          <w:lang w:val="ka-GE"/>
        </w:rPr>
        <w:t xml:space="preserve"> </w:t>
      </w:r>
    </w:p>
    <w:p w14:paraId="093F24C3" w14:textId="77777777" w:rsidR="007D73CE" w:rsidRPr="006005A1" w:rsidRDefault="007D73CE" w:rsidP="007D73CE">
      <w:pPr>
        <w:rPr>
          <w:rFonts w:ascii="Sylfaen" w:hAnsi="Sylfaen"/>
          <w:lang w:val="ka-GE"/>
        </w:rPr>
      </w:pPr>
    </w:p>
    <w:p w14:paraId="002939F3" w14:textId="77777777" w:rsidR="00FD0DCD" w:rsidRPr="006005A1" w:rsidRDefault="00FD0DCD" w:rsidP="00665C42">
      <w:pPr>
        <w:spacing w:after="0" w:line="360" w:lineRule="auto"/>
        <w:jc w:val="center"/>
        <w:rPr>
          <w:rFonts w:ascii="AcadNusx" w:hAnsi="AcadNusx"/>
          <w:b/>
          <w:lang w:val="ka-GE"/>
        </w:rPr>
      </w:pPr>
    </w:p>
    <w:p w14:paraId="48A0C09F" w14:textId="77777777" w:rsidR="00FD0DCD" w:rsidRPr="006005A1" w:rsidRDefault="00FD0DCD" w:rsidP="00665C42">
      <w:pPr>
        <w:spacing w:after="0" w:line="360" w:lineRule="auto"/>
        <w:jc w:val="center"/>
        <w:rPr>
          <w:rFonts w:ascii="AcadNusx" w:hAnsi="AcadNusx"/>
          <w:b/>
          <w:lang w:val="ka-GE"/>
        </w:rPr>
      </w:pPr>
    </w:p>
    <w:p w14:paraId="5A0A6715" w14:textId="77777777" w:rsidR="00FD0DCD" w:rsidRPr="006005A1" w:rsidRDefault="00FD0DCD" w:rsidP="00665C42">
      <w:pPr>
        <w:spacing w:after="0" w:line="360" w:lineRule="auto"/>
        <w:jc w:val="center"/>
        <w:rPr>
          <w:rFonts w:ascii="AcadNusx" w:hAnsi="AcadNusx"/>
          <w:b/>
          <w:lang w:val="ka-GE"/>
        </w:rPr>
      </w:pPr>
    </w:p>
    <w:p w14:paraId="5C217841" w14:textId="77777777" w:rsidR="00FD0DCD" w:rsidRPr="006005A1" w:rsidRDefault="00FD0DCD" w:rsidP="00665C42">
      <w:pPr>
        <w:spacing w:after="0" w:line="360" w:lineRule="auto"/>
        <w:jc w:val="center"/>
        <w:rPr>
          <w:rFonts w:ascii="AcadNusx" w:hAnsi="AcadNusx"/>
          <w:b/>
          <w:lang w:val="ka-GE"/>
        </w:rPr>
      </w:pPr>
    </w:p>
    <w:p w14:paraId="0B0F3779" w14:textId="77777777" w:rsidR="00FD0DCD" w:rsidRPr="006005A1" w:rsidRDefault="00FD0DCD" w:rsidP="00665C42">
      <w:pPr>
        <w:spacing w:after="0" w:line="360" w:lineRule="auto"/>
        <w:jc w:val="center"/>
        <w:rPr>
          <w:rFonts w:ascii="AcadNusx" w:hAnsi="AcadNusx"/>
          <w:b/>
          <w:lang w:val="ka-GE"/>
        </w:rPr>
      </w:pPr>
    </w:p>
    <w:p w14:paraId="61CFD8F9" w14:textId="6A4EEDB0" w:rsidR="00FD0DCD" w:rsidRPr="006005A1" w:rsidRDefault="00FD0DCD" w:rsidP="00665C42">
      <w:pPr>
        <w:spacing w:after="0" w:line="360" w:lineRule="auto"/>
        <w:jc w:val="center"/>
        <w:rPr>
          <w:rFonts w:ascii="AcadNusx" w:hAnsi="AcadNusx"/>
          <w:b/>
          <w:lang w:val="ka-GE"/>
        </w:rPr>
      </w:pPr>
    </w:p>
    <w:p w14:paraId="71017BAF" w14:textId="3101DF35" w:rsidR="00D30223" w:rsidRPr="006005A1" w:rsidRDefault="00D30223" w:rsidP="00665C42">
      <w:pPr>
        <w:spacing w:after="0" w:line="360" w:lineRule="auto"/>
        <w:jc w:val="center"/>
        <w:rPr>
          <w:rFonts w:ascii="AcadNusx" w:hAnsi="AcadNusx"/>
          <w:b/>
          <w:lang w:val="ka-GE"/>
        </w:rPr>
      </w:pPr>
    </w:p>
    <w:p w14:paraId="2FDCBC90" w14:textId="28A9BC8E" w:rsidR="00D30223" w:rsidRPr="006005A1" w:rsidRDefault="00D30223" w:rsidP="00665C42">
      <w:pPr>
        <w:spacing w:after="0" w:line="360" w:lineRule="auto"/>
        <w:jc w:val="center"/>
        <w:rPr>
          <w:rFonts w:ascii="AcadNusx" w:hAnsi="AcadNusx"/>
          <w:b/>
          <w:lang w:val="ka-GE"/>
        </w:rPr>
      </w:pPr>
    </w:p>
    <w:p w14:paraId="12B35CCB" w14:textId="4E0A3663" w:rsidR="004A34BA" w:rsidRPr="006005A1" w:rsidRDefault="004A34BA" w:rsidP="00665C42">
      <w:pPr>
        <w:spacing w:after="0" w:line="360" w:lineRule="auto"/>
        <w:jc w:val="center"/>
        <w:rPr>
          <w:rFonts w:ascii="AcadNusx" w:hAnsi="AcadNusx"/>
          <w:b/>
          <w:lang w:val="ka-GE"/>
        </w:rPr>
      </w:pPr>
    </w:p>
    <w:p w14:paraId="78D54868" w14:textId="77777777" w:rsidR="004A34BA" w:rsidRPr="006005A1" w:rsidRDefault="004A34BA" w:rsidP="00665C42">
      <w:pPr>
        <w:spacing w:after="0" w:line="360" w:lineRule="auto"/>
        <w:jc w:val="center"/>
        <w:rPr>
          <w:rFonts w:ascii="AcadNusx" w:hAnsi="AcadNusx"/>
          <w:b/>
          <w:lang w:val="ka-GE"/>
        </w:rPr>
      </w:pPr>
    </w:p>
    <w:p w14:paraId="23B21307" w14:textId="3791F394" w:rsidR="00D30223" w:rsidRPr="006005A1" w:rsidRDefault="00D30223" w:rsidP="00665C42">
      <w:pPr>
        <w:spacing w:after="0" w:line="360" w:lineRule="auto"/>
        <w:jc w:val="center"/>
        <w:rPr>
          <w:rFonts w:ascii="AcadNusx" w:hAnsi="AcadNusx"/>
          <w:b/>
          <w:lang w:val="ka-GE"/>
        </w:rPr>
      </w:pPr>
    </w:p>
    <w:p w14:paraId="753A4E60" w14:textId="68383FAE" w:rsidR="00D30223" w:rsidRPr="006005A1" w:rsidRDefault="00D30223" w:rsidP="00665C42">
      <w:pPr>
        <w:spacing w:after="0" w:line="360" w:lineRule="auto"/>
        <w:jc w:val="center"/>
        <w:rPr>
          <w:rFonts w:ascii="AcadNusx" w:hAnsi="AcadNusx"/>
          <w:b/>
          <w:lang w:val="ka-GE"/>
        </w:rPr>
      </w:pPr>
    </w:p>
    <w:p w14:paraId="05FCA8B4" w14:textId="762D1C59" w:rsidR="009261B9" w:rsidRPr="006005A1" w:rsidRDefault="009261B9" w:rsidP="004A66FB">
      <w:pPr>
        <w:spacing w:after="0" w:line="360" w:lineRule="auto"/>
        <w:rPr>
          <w:rFonts w:ascii="AcadNusx" w:hAnsi="AcadNusx"/>
          <w:b/>
          <w:lang w:val="ka-GE"/>
        </w:rPr>
      </w:pPr>
    </w:p>
    <w:p w14:paraId="14A14878" w14:textId="22601B34" w:rsidR="009261B9" w:rsidRPr="006005A1" w:rsidRDefault="009261B9" w:rsidP="00665C42">
      <w:pPr>
        <w:spacing w:after="0" w:line="360" w:lineRule="auto"/>
        <w:jc w:val="center"/>
        <w:rPr>
          <w:rFonts w:ascii="AcadNusx" w:hAnsi="AcadNusx"/>
          <w:b/>
          <w:lang w:val="ka-GE"/>
        </w:rPr>
      </w:pPr>
    </w:p>
    <w:p w14:paraId="5C005023" w14:textId="0A37E278" w:rsidR="001F6753" w:rsidRPr="006005A1" w:rsidRDefault="001F6753" w:rsidP="00665C42">
      <w:pPr>
        <w:spacing w:after="0" w:line="360" w:lineRule="auto"/>
        <w:jc w:val="center"/>
        <w:rPr>
          <w:rFonts w:ascii="AcadNusx" w:hAnsi="AcadNusx"/>
          <w:b/>
          <w:lang w:val="ka-GE"/>
        </w:rPr>
      </w:pPr>
    </w:p>
    <w:p w14:paraId="1CF7D01D" w14:textId="77777777" w:rsidR="001F6753" w:rsidRPr="006005A1" w:rsidRDefault="001F6753" w:rsidP="00665C42">
      <w:pPr>
        <w:spacing w:after="0" w:line="360" w:lineRule="auto"/>
        <w:jc w:val="center"/>
        <w:rPr>
          <w:rFonts w:ascii="AcadNusx" w:hAnsi="AcadNusx"/>
          <w:b/>
          <w:lang w:val="ka-GE"/>
        </w:rPr>
      </w:pPr>
    </w:p>
    <w:p w14:paraId="248DF051" w14:textId="77777777" w:rsidR="00277B37" w:rsidRPr="007B0071" w:rsidRDefault="00277B37" w:rsidP="00F827AD">
      <w:pPr>
        <w:spacing w:after="0" w:line="360" w:lineRule="auto"/>
        <w:jc w:val="center"/>
        <w:rPr>
          <w:rFonts w:ascii="Sylfaen" w:hAnsi="Sylfaen"/>
          <w:b/>
          <w:lang w:val="ka-GE"/>
        </w:rPr>
      </w:pPr>
    </w:p>
    <w:p w14:paraId="580D4E90" w14:textId="08B70B62" w:rsidR="00665C42" w:rsidRPr="006005A1" w:rsidRDefault="00665C42" w:rsidP="009D07D1">
      <w:pPr>
        <w:spacing w:after="0" w:line="360" w:lineRule="auto"/>
        <w:jc w:val="center"/>
        <w:rPr>
          <w:rFonts w:ascii="AcadNusx" w:hAnsi="AcadNusx"/>
          <w:b/>
          <w:lang w:val="ka-GE"/>
        </w:rPr>
      </w:pPr>
    </w:p>
    <w:p w14:paraId="38DCEA41" w14:textId="3E34681D" w:rsidR="00A50438" w:rsidRPr="007B0071" w:rsidRDefault="000353F8" w:rsidP="005111AB">
      <w:pPr>
        <w:spacing w:line="240" w:lineRule="auto"/>
        <w:rPr>
          <w:rFonts w:ascii="Sylfaen" w:hAnsi="Sylfaen"/>
          <w:b/>
          <w:lang w:val="ka-GE"/>
        </w:rPr>
      </w:pPr>
      <w:r w:rsidRPr="007B0071">
        <w:rPr>
          <w:rFonts w:ascii="Sylfaen" w:hAnsi="Sylfaen"/>
          <w:b/>
          <w:lang w:val="ka-GE"/>
        </w:rPr>
        <w:t xml:space="preserve">1.1 </w:t>
      </w:r>
      <w:r w:rsidR="00696A50" w:rsidRPr="006005A1">
        <w:rPr>
          <w:rFonts w:ascii="Sylfaen" w:hAnsi="Sylfaen"/>
          <w:b/>
          <w:lang w:val="ka-GE"/>
        </w:rPr>
        <w:t xml:space="preserve">    </w:t>
      </w:r>
      <w:r w:rsidR="001B055A" w:rsidRPr="007B0071">
        <w:rPr>
          <w:rFonts w:ascii="Sylfaen" w:hAnsi="Sylfaen"/>
          <w:b/>
          <w:lang w:val="ka-GE"/>
        </w:rPr>
        <w:t>შესყიდვის ობიექტის დასახელება</w:t>
      </w:r>
    </w:p>
    <w:p w14:paraId="123D4FAC" w14:textId="5E9F6E5F" w:rsidR="000513B7" w:rsidRPr="000513B7" w:rsidRDefault="00DF5223" w:rsidP="000513B7">
      <w:pPr>
        <w:spacing w:after="0" w:line="240" w:lineRule="auto"/>
        <w:rPr>
          <w:rFonts w:ascii="Sylfaen" w:hAnsi="Sylfaen" w:cs="Sylfaen"/>
          <w:lang w:val="ka-GE"/>
        </w:rPr>
      </w:pPr>
      <w:r w:rsidRPr="00DF5223">
        <w:rPr>
          <w:rFonts w:ascii="Sylfaen" w:hAnsi="Sylfaen" w:cs="Sylfaen"/>
          <w:lang w:val="ka-GE"/>
        </w:rPr>
        <w:t>შპს მ2 სვანეთი</w:t>
      </w:r>
      <w:r w:rsidR="000513B7" w:rsidRPr="00DF5223">
        <w:rPr>
          <w:rFonts w:ascii="Sylfaen" w:hAnsi="Sylfaen" w:cs="Sylfaen"/>
          <w:lang w:val="ka-GE"/>
        </w:rPr>
        <w:t xml:space="preserve">, </w:t>
      </w:r>
      <w:r w:rsidR="008A3D36" w:rsidRPr="00DF5223">
        <w:rPr>
          <w:rFonts w:ascii="Arial" w:hAnsi="Arial" w:cs="Arial"/>
          <w:lang w:val="ka-GE"/>
        </w:rPr>
        <w:t xml:space="preserve"> </w:t>
      </w:r>
      <w:r w:rsidR="00457067" w:rsidRPr="00DF5223">
        <w:rPr>
          <w:rFonts w:ascii="Sylfaen" w:hAnsi="Sylfaen" w:cs="Sylfaen"/>
          <w:lang w:val="ka-GE"/>
        </w:rPr>
        <w:t>აცხადებს</w:t>
      </w:r>
      <w:r w:rsidR="008647CD" w:rsidRPr="007B0071">
        <w:rPr>
          <w:rFonts w:ascii="Sylfaen" w:hAnsi="Sylfaen" w:cs="Sylfaen"/>
          <w:lang w:val="ka-GE"/>
        </w:rPr>
        <w:t xml:space="preserve"> </w:t>
      </w:r>
      <w:r w:rsidR="00457067" w:rsidRPr="007B0071">
        <w:rPr>
          <w:rFonts w:ascii="Sylfaen" w:hAnsi="Sylfaen" w:cs="Sylfaen"/>
          <w:lang w:val="ka-GE"/>
        </w:rPr>
        <w:t xml:space="preserve">ელექტრონულ </w:t>
      </w:r>
      <w:r w:rsidR="008647CD" w:rsidRPr="00551ACF">
        <w:rPr>
          <w:rFonts w:ascii="Sylfaen" w:hAnsi="Sylfaen" w:cs="Sylfaen"/>
          <w:lang w:val="ka-GE"/>
        </w:rPr>
        <w:t>ტენდერს</w:t>
      </w:r>
      <w:r w:rsidR="000513B7" w:rsidRPr="00551ACF">
        <w:rPr>
          <w:rFonts w:ascii="Sylfaen" w:hAnsi="Sylfaen" w:cs="Sylfaen"/>
          <w:lang w:val="ka-GE"/>
        </w:rPr>
        <w:t xml:space="preserve"> </w:t>
      </w:r>
      <w:r w:rsidR="008F4264">
        <w:rPr>
          <w:rFonts w:ascii="Sylfaen" w:hAnsi="Sylfaen" w:cs="Sylfaen"/>
          <w:lang w:val="ka-GE"/>
        </w:rPr>
        <w:t>სვანეთში, სასტუმრო „მესტია სეტი“-ის დასასრულებელი</w:t>
      </w:r>
      <w:r w:rsidR="000513B7" w:rsidRPr="00551ACF">
        <w:rPr>
          <w:rFonts w:ascii="Sylfaen" w:hAnsi="Sylfaen" w:cs="Sylfaen"/>
          <w:lang w:val="ka-GE"/>
        </w:rPr>
        <w:t xml:space="preserve">  სამუშაოების შესყიდვ</w:t>
      </w:r>
      <w:r w:rsidR="008F4A57" w:rsidRPr="00551ACF">
        <w:rPr>
          <w:rFonts w:ascii="Sylfaen" w:hAnsi="Sylfaen" w:cs="Sylfaen"/>
          <w:lang w:val="ka-GE"/>
        </w:rPr>
        <w:t>აზე</w:t>
      </w:r>
      <w:r w:rsidR="008F4264">
        <w:rPr>
          <w:rFonts w:ascii="Sylfaen" w:hAnsi="Sylfaen" w:cs="Sylfaen"/>
          <w:lang w:val="ka-GE"/>
        </w:rPr>
        <w:t>.</w:t>
      </w:r>
    </w:p>
    <w:p w14:paraId="0353AF42" w14:textId="55262744" w:rsidR="001B055A" w:rsidRDefault="001B055A" w:rsidP="001B055A">
      <w:pPr>
        <w:spacing w:after="0" w:line="240" w:lineRule="auto"/>
        <w:jc w:val="both"/>
        <w:rPr>
          <w:rFonts w:ascii="Sylfaen" w:hAnsi="Sylfaen" w:cs="Sylfaen"/>
          <w:lang w:val="ka-GE"/>
        </w:rPr>
      </w:pPr>
    </w:p>
    <w:p w14:paraId="5CE4922D" w14:textId="77777777" w:rsidR="000513B7" w:rsidRPr="006005A1" w:rsidRDefault="000513B7" w:rsidP="001B055A">
      <w:pPr>
        <w:spacing w:after="0" w:line="240" w:lineRule="auto"/>
        <w:jc w:val="both"/>
        <w:rPr>
          <w:rFonts w:ascii="Sylfaen" w:hAnsi="Sylfaen" w:cs="Sylfaen"/>
          <w:b/>
          <w:bCs/>
          <w:sz w:val="14"/>
          <w:lang w:val="ka-GE"/>
        </w:rPr>
      </w:pPr>
    </w:p>
    <w:p w14:paraId="42C81158" w14:textId="17DE9E1A" w:rsidR="001B055A" w:rsidRPr="007B0071" w:rsidRDefault="007E2772" w:rsidP="001B055A">
      <w:pPr>
        <w:spacing w:after="0" w:line="240" w:lineRule="auto"/>
        <w:jc w:val="both"/>
        <w:rPr>
          <w:rFonts w:ascii="Sylfaen" w:hAnsi="Sylfaen"/>
          <w:b/>
          <w:lang w:val="ka-GE"/>
        </w:rPr>
      </w:pPr>
      <w:r>
        <w:rPr>
          <w:rFonts w:ascii="Sylfaen" w:hAnsi="Sylfaen"/>
          <w:b/>
          <w:lang w:val="ka-GE"/>
        </w:rPr>
        <w:t>1.2</w:t>
      </w:r>
      <w:r w:rsidR="00696A50" w:rsidRPr="006005A1">
        <w:rPr>
          <w:rFonts w:ascii="Sylfaen" w:hAnsi="Sylfaen"/>
          <w:b/>
          <w:lang w:val="ka-GE"/>
        </w:rPr>
        <w:t xml:space="preserve"> </w:t>
      </w:r>
      <w:r w:rsidR="001B055A" w:rsidRPr="007B0071">
        <w:rPr>
          <w:rFonts w:ascii="Sylfaen" w:hAnsi="Sylfaen"/>
          <w:b/>
          <w:lang w:val="ka-GE"/>
        </w:rPr>
        <w:t>მომსახურების/სამუშაოს აღწერა (ტექნიკური დავალება), შესყიდვის ობიექტის რაოდენობა/მოცულობა</w:t>
      </w:r>
    </w:p>
    <w:p w14:paraId="1D5E57E5" w14:textId="77777777" w:rsidR="000353F8" w:rsidRPr="00712DC2" w:rsidRDefault="000353F8" w:rsidP="000353F8">
      <w:pPr>
        <w:spacing w:after="0" w:line="240" w:lineRule="auto"/>
        <w:jc w:val="both"/>
        <w:rPr>
          <w:rFonts w:ascii="Sylfaen" w:hAnsi="Sylfaen" w:cs="Sylfaen"/>
          <w:sz w:val="14"/>
          <w:lang w:val="ka-GE"/>
        </w:rPr>
      </w:pPr>
    </w:p>
    <w:p w14:paraId="7ADF639C" w14:textId="195547BF" w:rsidR="00CE56EA" w:rsidRDefault="008F4264" w:rsidP="002F3C6F">
      <w:pPr>
        <w:spacing w:after="0" w:line="240" w:lineRule="auto"/>
        <w:jc w:val="both"/>
        <w:rPr>
          <w:rFonts w:ascii="Sylfaen" w:hAnsi="Sylfaen" w:cs="Sylfaen"/>
          <w:lang w:val="ka-GE"/>
        </w:rPr>
      </w:pPr>
      <w:r w:rsidRPr="002F3C6F">
        <w:rPr>
          <w:rFonts w:ascii="Sylfaen" w:hAnsi="Sylfaen" w:cs="Sylfaen"/>
          <w:lang w:val="ka-GE"/>
        </w:rPr>
        <w:t xml:space="preserve">სვანეთში, სასტუმრო „მესტია სეტი“-ის დასასრულებელი  სამუშაოები </w:t>
      </w:r>
      <w:r w:rsidR="008F4A57" w:rsidRPr="002F3C6F">
        <w:rPr>
          <w:rFonts w:ascii="Sylfaen" w:hAnsi="Sylfaen" w:cs="Sylfaen"/>
          <w:lang w:val="ka-GE"/>
        </w:rPr>
        <w:t>(</w:t>
      </w:r>
      <w:r w:rsidR="00FE426F" w:rsidRPr="002F3C6F">
        <w:rPr>
          <w:rFonts w:ascii="Sylfaen" w:hAnsi="Sylfaen" w:cs="Sylfaen"/>
          <w:lang w:val="ka-GE"/>
        </w:rPr>
        <w:t xml:space="preserve"> სამუშაოთა და მასალათა </w:t>
      </w:r>
      <w:r w:rsidR="008F4A57" w:rsidRPr="002F3C6F">
        <w:rPr>
          <w:rFonts w:ascii="Sylfaen" w:hAnsi="Sylfaen" w:cs="Sylfaen"/>
          <w:lang w:val="ka-GE"/>
        </w:rPr>
        <w:t xml:space="preserve"> მოცულობა</w:t>
      </w:r>
      <w:r w:rsidR="0079661E" w:rsidRPr="002F3C6F">
        <w:rPr>
          <w:rFonts w:ascii="Sylfaen" w:hAnsi="Sylfaen" w:cs="Sylfaen"/>
          <w:lang w:val="ka-GE"/>
        </w:rPr>
        <w:t xml:space="preserve">თა უწყისი </w:t>
      </w:r>
      <w:r w:rsidR="0079661E" w:rsidRPr="002F3C6F">
        <w:rPr>
          <w:rFonts w:ascii="Sylfaen" w:hAnsi="Sylfaen" w:cs="Sylfaen"/>
        </w:rPr>
        <w:t>BOQ</w:t>
      </w:r>
      <w:r w:rsidR="008F4A57" w:rsidRPr="002F3C6F">
        <w:rPr>
          <w:rFonts w:ascii="Sylfaen" w:hAnsi="Sylfaen" w:cs="Sylfaen"/>
          <w:lang w:val="ka-GE"/>
        </w:rPr>
        <w:t xml:space="preserve"> იხილეთ თანდართულ </w:t>
      </w:r>
      <w:r w:rsidR="00FE426F" w:rsidRPr="002F3C6F">
        <w:rPr>
          <w:rFonts w:ascii="Sylfaen" w:hAnsi="Sylfaen" w:cs="Sylfaen"/>
          <w:lang w:val="ka-GE"/>
        </w:rPr>
        <w:t>ფაილებში</w:t>
      </w:r>
      <w:r w:rsidR="0079661E" w:rsidRPr="002F3C6F">
        <w:rPr>
          <w:rFonts w:ascii="Sylfaen" w:hAnsi="Sylfaen" w:cs="Sylfaen"/>
        </w:rPr>
        <w:t xml:space="preserve">, </w:t>
      </w:r>
      <w:r w:rsidR="0079661E" w:rsidRPr="002F3C6F">
        <w:rPr>
          <w:rFonts w:ascii="Sylfaen" w:hAnsi="Sylfaen" w:cs="Sylfaen"/>
          <w:lang w:val="ka-GE"/>
        </w:rPr>
        <w:t>ხოლო</w:t>
      </w:r>
      <w:r w:rsidR="00FE426F" w:rsidRPr="002F3C6F">
        <w:rPr>
          <w:rFonts w:ascii="Sylfaen" w:hAnsi="Sylfaen" w:cs="Sylfaen"/>
          <w:lang w:val="ka-GE"/>
        </w:rPr>
        <w:t xml:space="preserve"> </w:t>
      </w:r>
      <w:r w:rsidR="0079661E" w:rsidRPr="002F3C6F">
        <w:rPr>
          <w:rFonts w:ascii="Sylfaen" w:hAnsi="Sylfaen" w:cs="Sylfaen"/>
          <w:lang w:val="ka-GE"/>
        </w:rPr>
        <w:t xml:space="preserve">ტექნიკური დავალება პროექტის სახით გაზიარებულ იქნება დაინტერესებულ პირთან მხოლოდ ხელმოწერილი </w:t>
      </w:r>
      <w:r w:rsidR="0079661E" w:rsidRPr="002F3C6F">
        <w:rPr>
          <w:rFonts w:ascii="Sylfaen" w:hAnsi="Sylfaen" w:cs="Sylfaen"/>
        </w:rPr>
        <w:t>NDA-</w:t>
      </w:r>
      <w:r w:rsidR="0079661E" w:rsidRPr="002F3C6F">
        <w:rPr>
          <w:rFonts w:ascii="Sylfaen" w:hAnsi="Sylfaen" w:cs="Sylfaen"/>
          <w:lang w:val="ka-GE"/>
        </w:rPr>
        <w:t>ის საფუძველზე. N</w:t>
      </w:r>
      <w:r w:rsidR="0079661E" w:rsidRPr="002F3C6F">
        <w:rPr>
          <w:rFonts w:ascii="Sylfaen" w:hAnsi="Sylfaen" w:cs="Sylfaen"/>
        </w:rPr>
        <w:t>DA-</w:t>
      </w:r>
      <w:r w:rsidR="0079661E" w:rsidRPr="002F3C6F">
        <w:rPr>
          <w:rFonts w:ascii="Sylfaen" w:hAnsi="Sylfaen" w:cs="Sylfaen"/>
          <w:lang w:val="ka-GE"/>
        </w:rPr>
        <w:t>ის ფორმა იხილეთ თანდართულ ფაილებში</w:t>
      </w:r>
      <w:r w:rsidR="008F4A57" w:rsidRPr="002F3C6F">
        <w:rPr>
          <w:rFonts w:ascii="Sylfaen" w:hAnsi="Sylfaen" w:cs="Sylfaen"/>
          <w:lang w:val="ka-GE"/>
        </w:rPr>
        <w:t>)</w:t>
      </w:r>
      <w:r w:rsidR="002F3C6F">
        <w:rPr>
          <w:rFonts w:ascii="Sylfaen" w:hAnsi="Sylfaen" w:cs="Sylfaen"/>
        </w:rPr>
        <w:t>.</w:t>
      </w:r>
      <w:r w:rsidR="008F4A57">
        <w:rPr>
          <w:rFonts w:ascii="Sylfaen" w:hAnsi="Sylfaen" w:cs="Sylfaen"/>
          <w:lang w:val="ka-GE"/>
        </w:rPr>
        <w:t xml:space="preserve"> </w:t>
      </w:r>
    </w:p>
    <w:p w14:paraId="5AC16878" w14:textId="48D1A36D" w:rsidR="00A413C3" w:rsidRDefault="00A413C3" w:rsidP="007D0C6C">
      <w:pPr>
        <w:spacing w:after="0" w:line="240" w:lineRule="auto"/>
        <w:rPr>
          <w:rFonts w:ascii="Sylfaen" w:hAnsi="Sylfaen" w:cs="Sylfaen"/>
          <w:lang w:val="ka-GE"/>
        </w:rPr>
      </w:pPr>
    </w:p>
    <w:p w14:paraId="2D7772A7" w14:textId="0E54D12E" w:rsidR="00A413C3" w:rsidRPr="00A413C3" w:rsidRDefault="00A413C3" w:rsidP="007D0C6C">
      <w:pPr>
        <w:spacing w:after="0" w:line="240" w:lineRule="auto"/>
        <w:rPr>
          <w:rFonts w:ascii="Sylfaen" w:hAnsi="Sylfaen" w:cs="Sylfaen"/>
          <w:b/>
          <w:bCs/>
          <w:lang w:val="ka-GE"/>
        </w:rPr>
      </w:pPr>
      <w:r w:rsidRPr="00A413C3">
        <w:rPr>
          <w:rFonts w:ascii="Sylfaen" w:hAnsi="Sylfaen" w:cs="Sylfaen"/>
          <w:b/>
          <w:bCs/>
          <w:lang w:val="ka-GE"/>
        </w:rPr>
        <w:t>შენიშვნა:</w:t>
      </w:r>
      <w:r>
        <w:rPr>
          <w:rFonts w:ascii="Sylfaen" w:hAnsi="Sylfaen" w:cs="Sylfaen"/>
          <w:b/>
          <w:bCs/>
          <w:lang w:val="ka-GE"/>
        </w:rPr>
        <w:t xml:space="preserve"> წინადადებების წარმოდგენამდე დაინტერესებულმა კომპანიამ სასურველია ადგილზე მოახდინოს ობიექტის დათვალიერება. ვიზიტის საჭოროების შემთხვევაში გთხოვთ დაგვიკავშირდეთ ტენდერ</w:t>
      </w:r>
      <w:r w:rsidR="0079661E">
        <w:rPr>
          <w:rFonts w:ascii="Sylfaen" w:hAnsi="Sylfaen" w:cs="Sylfaen"/>
          <w:b/>
          <w:bCs/>
          <w:lang w:val="ka-GE"/>
        </w:rPr>
        <w:t>ში</w:t>
      </w:r>
      <w:r>
        <w:rPr>
          <w:rFonts w:ascii="Sylfaen" w:hAnsi="Sylfaen" w:cs="Sylfaen"/>
          <w:b/>
          <w:bCs/>
          <w:lang w:val="ka-GE"/>
        </w:rPr>
        <w:t xml:space="preserve"> მითითებულ ნომერზე.</w:t>
      </w:r>
    </w:p>
    <w:p w14:paraId="692447BC" w14:textId="77777777" w:rsidR="000513B7" w:rsidRDefault="000513B7" w:rsidP="007D0C6C">
      <w:pPr>
        <w:spacing w:after="0" w:line="240" w:lineRule="auto"/>
        <w:rPr>
          <w:rFonts w:ascii="Sylfaen" w:hAnsi="Sylfaen" w:cs="Sylfaen"/>
          <w:lang w:val="ka-GE"/>
        </w:rPr>
      </w:pPr>
    </w:p>
    <w:p w14:paraId="24311423" w14:textId="6BF8BA3F" w:rsidR="00387591" w:rsidRPr="007B0071" w:rsidRDefault="00950D10" w:rsidP="00F90B03">
      <w:pPr>
        <w:rPr>
          <w:rFonts w:ascii="Sylfaen" w:hAnsi="Sylfaen" w:cs="Sylfaen"/>
          <w:b/>
          <w:lang w:val="ka-GE"/>
        </w:rPr>
      </w:pPr>
      <w:r w:rsidRPr="007B0071">
        <w:rPr>
          <w:rFonts w:ascii="Sylfaen" w:hAnsi="Sylfaen" w:cs="Sylfaen"/>
          <w:b/>
          <w:lang w:val="ka-GE"/>
        </w:rPr>
        <w:t>1.3</w:t>
      </w:r>
      <w:r w:rsidR="002E0E5E" w:rsidRPr="007B0071">
        <w:rPr>
          <w:rFonts w:ascii="Sylfaen" w:hAnsi="Sylfaen" w:cs="Sylfaen"/>
          <w:b/>
          <w:lang w:val="ka-GE"/>
        </w:rPr>
        <w:t xml:space="preserve"> </w:t>
      </w:r>
      <w:r w:rsidR="00D527CB" w:rsidRPr="007B0071">
        <w:rPr>
          <w:rFonts w:ascii="Sylfaen" w:hAnsi="Sylfaen" w:cs="Sylfaen"/>
          <w:b/>
          <w:lang w:val="ka-GE"/>
        </w:rPr>
        <w:t>განფასება</w:t>
      </w:r>
      <w:r w:rsidRPr="007B0071">
        <w:rPr>
          <w:rFonts w:ascii="Sylfaen" w:hAnsi="Sylfaen" w:cs="Sylfaen"/>
          <w:b/>
          <w:lang w:val="ka-GE"/>
        </w:rPr>
        <w:t xml:space="preserve"> </w:t>
      </w:r>
    </w:p>
    <w:p w14:paraId="7AB89AFF" w14:textId="32A18B86" w:rsidR="00392707" w:rsidRPr="0081184B" w:rsidRDefault="00D527CB" w:rsidP="00F7155A">
      <w:pPr>
        <w:jc w:val="both"/>
        <w:rPr>
          <w:rFonts w:ascii="Sylfaen" w:hAnsi="Sylfaen" w:cs="Sylfaen"/>
          <w:color w:val="222222"/>
          <w:shd w:val="clear" w:color="auto" w:fill="FFFFFF"/>
          <w:lang w:val="ka-GE"/>
        </w:rPr>
      </w:pPr>
      <w:r w:rsidRPr="0081184B">
        <w:rPr>
          <w:rFonts w:ascii="Sylfaen" w:hAnsi="Sylfaen" w:cs="Sylfaen"/>
          <w:color w:val="222222"/>
          <w:shd w:val="clear" w:color="auto" w:fill="FFFFFF"/>
          <w:lang w:val="ka-GE"/>
        </w:rPr>
        <w:t>პრეტენდენტმა</w:t>
      </w:r>
      <w:r w:rsidRPr="0081184B">
        <w:rPr>
          <w:rFonts w:ascii="Verdana" w:hAnsi="Verdana"/>
          <w:color w:val="222222"/>
          <w:shd w:val="clear" w:color="auto" w:fill="FFFFFF"/>
          <w:lang w:val="ka-GE"/>
        </w:rPr>
        <w:t xml:space="preserve"> </w:t>
      </w:r>
      <w:r w:rsidRPr="0081184B">
        <w:rPr>
          <w:rFonts w:ascii="Sylfaen" w:hAnsi="Sylfaen" w:cs="Sylfaen"/>
          <w:color w:val="222222"/>
          <w:shd w:val="clear" w:color="auto" w:fill="FFFFFF"/>
          <w:lang w:val="ka-GE"/>
        </w:rPr>
        <w:t>უნდა</w:t>
      </w:r>
      <w:r w:rsidRPr="0081184B">
        <w:rPr>
          <w:rFonts w:ascii="Verdana" w:hAnsi="Verdana"/>
          <w:color w:val="222222"/>
          <w:shd w:val="clear" w:color="auto" w:fill="FFFFFF"/>
          <w:lang w:val="ka-GE"/>
        </w:rPr>
        <w:t xml:space="preserve"> </w:t>
      </w:r>
      <w:r w:rsidRPr="0081184B">
        <w:rPr>
          <w:rFonts w:ascii="Sylfaen" w:hAnsi="Sylfaen" w:cs="Sylfaen"/>
          <w:color w:val="222222"/>
          <w:shd w:val="clear" w:color="auto" w:fill="FFFFFF"/>
          <w:lang w:val="ka-GE"/>
        </w:rPr>
        <w:t>წარმოადგინოს</w:t>
      </w:r>
      <w:r w:rsidRPr="0081184B">
        <w:rPr>
          <w:rFonts w:ascii="Verdana" w:hAnsi="Verdana"/>
          <w:color w:val="222222"/>
          <w:shd w:val="clear" w:color="auto" w:fill="FFFFFF"/>
          <w:lang w:val="ka-GE"/>
        </w:rPr>
        <w:t xml:space="preserve"> </w:t>
      </w:r>
      <w:r w:rsidRPr="0081184B">
        <w:rPr>
          <w:rFonts w:ascii="Sylfaen" w:hAnsi="Sylfaen" w:cs="Sylfaen"/>
          <w:color w:val="222222"/>
          <w:shd w:val="clear" w:color="auto" w:fill="FFFFFF"/>
          <w:lang w:val="ka-GE"/>
        </w:rPr>
        <w:t>განფასება</w:t>
      </w:r>
      <w:r w:rsidRPr="0081184B">
        <w:rPr>
          <w:rFonts w:ascii="Verdana" w:hAnsi="Verdana"/>
          <w:color w:val="222222"/>
          <w:shd w:val="clear" w:color="auto" w:fill="FFFFFF"/>
          <w:lang w:val="ka-GE"/>
        </w:rPr>
        <w:t xml:space="preserve"> </w:t>
      </w:r>
      <w:r w:rsidR="00185431">
        <w:rPr>
          <w:rFonts w:ascii="Sylfaen" w:hAnsi="Sylfaen" w:cs="Sylfaen"/>
          <w:color w:val="222222"/>
          <w:shd w:val="clear" w:color="auto" w:fill="FFFFFF"/>
          <w:lang w:val="ka-GE"/>
        </w:rPr>
        <w:t>ტენდერში თანდართული</w:t>
      </w:r>
      <w:r w:rsidR="00392707">
        <w:rPr>
          <w:rFonts w:ascii="Sylfaen" w:hAnsi="Sylfaen" w:cs="Sylfaen"/>
          <w:color w:val="222222"/>
          <w:shd w:val="clear" w:color="auto" w:fill="FFFFFF"/>
          <w:lang w:val="ka-GE"/>
        </w:rPr>
        <w:t xml:space="preserve"> ხარჯთაღრიცხვის მიხედვით</w:t>
      </w:r>
      <w:r w:rsidR="00696A50" w:rsidRPr="0081184B">
        <w:rPr>
          <w:rFonts w:ascii="Sylfaen" w:hAnsi="Sylfaen" w:cs="Sylfaen"/>
          <w:color w:val="222222"/>
          <w:shd w:val="clear" w:color="auto" w:fill="FFFFFF"/>
          <w:lang w:val="ka-GE"/>
        </w:rPr>
        <w:t>.</w:t>
      </w:r>
    </w:p>
    <w:p w14:paraId="5AAAF0F3" w14:textId="71F41022" w:rsidR="00FD0815" w:rsidRPr="007B0071" w:rsidRDefault="00056A31" w:rsidP="00FD35B5">
      <w:pPr>
        <w:rPr>
          <w:rFonts w:ascii="Sylfaen" w:hAnsi="Sylfaen"/>
          <w:b/>
          <w:lang w:val="ka-GE"/>
        </w:rPr>
      </w:pPr>
      <w:r w:rsidRPr="0081184B">
        <w:rPr>
          <w:rFonts w:ascii="Sylfaen" w:hAnsi="Sylfaen" w:cs="Sylfaen"/>
          <w:b/>
          <w:lang w:val="ka-GE"/>
        </w:rPr>
        <w:t>1</w:t>
      </w:r>
      <w:r w:rsidR="00C76391" w:rsidRPr="0081184B">
        <w:rPr>
          <w:rFonts w:ascii="Sylfaen" w:hAnsi="Sylfaen" w:cs="Sylfaen"/>
          <w:b/>
          <w:lang w:val="ka-GE"/>
        </w:rPr>
        <w:t>.4</w:t>
      </w:r>
      <w:r w:rsidR="00931A9A" w:rsidRPr="007B0071">
        <w:rPr>
          <w:rFonts w:ascii="Sylfaen" w:hAnsi="Sylfaen" w:cs="Sylfaen"/>
          <w:lang w:val="ka-GE"/>
        </w:rPr>
        <w:t xml:space="preserve"> </w:t>
      </w:r>
      <w:r w:rsidR="00255EB0">
        <w:rPr>
          <w:rFonts w:ascii="Sylfaen" w:hAnsi="Sylfaen"/>
          <w:b/>
          <w:lang w:val="ka-GE"/>
        </w:rPr>
        <w:t>სამუშაოს შესრულების ფორმა,</w:t>
      </w:r>
      <w:r w:rsidRPr="007B0071">
        <w:rPr>
          <w:rFonts w:ascii="Sylfaen" w:hAnsi="Sylfaen"/>
          <w:b/>
          <w:lang w:val="ka-GE"/>
        </w:rPr>
        <w:t xml:space="preserve"> ადგილი</w:t>
      </w:r>
      <w:r w:rsidR="00255EB0">
        <w:rPr>
          <w:rFonts w:ascii="Sylfaen" w:hAnsi="Sylfaen"/>
          <w:b/>
          <w:lang w:val="ka-GE"/>
        </w:rPr>
        <w:t xml:space="preserve"> და ვადა</w:t>
      </w:r>
    </w:p>
    <w:p w14:paraId="37B33A51" w14:textId="6230BC58" w:rsidR="00392707" w:rsidRPr="0081184B" w:rsidRDefault="00185431" w:rsidP="0064425B">
      <w:pPr>
        <w:jc w:val="both"/>
        <w:rPr>
          <w:rFonts w:ascii="Sylfaen" w:hAnsi="Sylfaen"/>
          <w:lang w:val="ka-GE"/>
        </w:rPr>
      </w:pPr>
      <w:r>
        <w:rPr>
          <w:rFonts w:ascii="Sylfaen" w:hAnsi="Sylfaen"/>
          <w:lang w:val="ka-GE"/>
        </w:rPr>
        <w:t>-</w:t>
      </w:r>
      <w:r w:rsidR="00E35A4A">
        <w:rPr>
          <w:rFonts w:ascii="Sylfaen" w:hAnsi="Sylfaen"/>
          <w:lang w:val="ka-GE"/>
        </w:rPr>
        <w:t xml:space="preserve"> </w:t>
      </w:r>
      <w:r w:rsidR="00392707">
        <w:rPr>
          <w:rFonts w:ascii="Sylfaen" w:hAnsi="Sylfaen"/>
          <w:lang w:val="ka-GE"/>
        </w:rPr>
        <w:t xml:space="preserve">სამუშაოები უნდა </w:t>
      </w:r>
      <w:r w:rsidR="00392707" w:rsidRPr="00DF5223">
        <w:rPr>
          <w:rFonts w:ascii="Sylfaen" w:hAnsi="Sylfaen"/>
          <w:lang w:val="ka-GE"/>
        </w:rPr>
        <w:t xml:space="preserve">განხორციელდეს </w:t>
      </w:r>
      <w:r w:rsidR="00B47636" w:rsidRPr="00DF5223">
        <w:rPr>
          <w:rFonts w:ascii="Sylfaen" w:hAnsi="Sylfaen"/>
          <w:lang w:val="ka-GE"/>
        </w:rPr>
        <w:t>მესტიაში</w:t>
      </w:r>
      <w:r w:rsidR="00E1617D" w:rsidRPr="00DF5223">
        <w:rPr>
          <w:rFonts w:ascii="Sylfaen" w:hAnsi="Sylfaen"/>
          <w:lang w:val="ka-GE"/>
        </w:rPr>
        <w:t>,</w:t>
      </w:r>
      <w:r w:rsidR="00DF5223" w:rsidRPr="00DF5223">
        <w:rPr>
          <w:rFonts w:ascii="Sylfaen" w:hAnsi="Sylfaen"/>
          <w:lang w:val="ka-GE"/>
        </w:rPr>
        <w:t xml:space="preserve"> დაბა მესტია, მოედანი სეტის</w:t>
      </w:r>
      <w:r w:rsidR="00551ACF" w:rsidRPr="00DF5223">
        <w:rPr>
          <w:rFonts w:ascii="Sylfaen" w:hAnsi="Sylfaen"/>
          <w:lang w:val="ka-GE"/>
        </w:rPr>
        <w:t xml:space="preserve">, </w:t>
      </w:r>
      <w:r w:rsidR="0079661E">
        <w:rPr>
          <w:rFonts w:ascii="Sylfaen" w:hAnsi="Sylfaen"/>
          <w:lang w:val="ka-GE"/>
        </w:rPr>
        <w:t xml:space="preserve">სამუშაოების შესრულების </w:t>
      </w:r>
      <w:r w:rsidR="00DF5223">
        <w:rPr>
          <w:rFonts w:ascii="Sylfaen" w:hAnsi="Sylfaen"/>
          <w:lang w:val="ka-GE"/>
        </w:rPr>
        <w:t>ვადა განსაზღვრული უნდა იყოს პრეტენდენტის მიერ.</w:t>
      </w:r>
    </w:p>
    <w:p w14:paraId="398C3AA4" w14:textId="1EC9DC91" w:rsidR="0044376C" w:rsidRDefault="001466B2" w:rsidP="00FD35B5">
      <w:pPr>
        <w:rPr>
          <w:rFonts w:ascii="Sylfaen" w:hAnsi="Sylfaen"/>
          <w:b/>
          <w:lang w:val="ka-GE"/>
        </w:rPr>
      </w:pPr>
      <w:r w:rsidRPr="0081184B">
        <w:rPr>
          <w:rFonts w:ascii="Sylfaen" w:hAnsi="Sylfaen"/>
          <w:b/>
          <w:lang w:val="ka-GE"/>
        </w:rPr>
        <w:t>1.5</w:t>
      </w:r>
      <w:r w:rsidR="0044376C" w:rsidRPr="0081184B">
        <w:rPr>
          <w:rFonts w:ascii="Sylfaen" w:hAnsi="Sylfaen"/>
          <w:b/>
          <w:lang w:val="ka-GE"/>
        </w:rPr>
        <w:t xml:space="preserve"> </w:t>
      </w:r>
      <w:r w:rsidR="0044376C" w:rsidRPr="00E37C5C">
        <w:rPr>
          <w:rFonts w:ascii="Sylfaen" w:hAnsi="Sylfaen"/>
          <w:b/>
          <w:lang w:val="ka-GE"/>
        </w:rPr>
        <w:t>მოთხოვნა საგარანტიო ვადის შესახებ</w:t>
      </w:r>
    </w:p>
    <w:p w14:paraId="3DE6FD81" w14:textId="2218479A" w:rsidR="0044376C" w:rsidRPr="0044376C" w:rsidRDefault="0079661E" w:rsidP="0044376C">
      <w:pPr>
        <w:spacing w:after="0" w:line="360" w:lineRule="auto"/>
        <w:jc w:val="both"/>
        <w:rPr>
          <w:rFonts w:ascii="Sylfaen" w:hAnsi="Sylfaen" w:cs="Sylfaen"/>
          <w:lang w:val="ka-GE"/>
        </w:rPr>
      </w:pPr>
      <w:r>
        <w:rPr>
          <w:rFonts w:ascii="Sylfaen" w:hAnsi="Sylfaen" w:cs="Sylfaen"/>
          <w:lang w:val="ka-GE"/>
        </w:rPr>
        <w:t xml:space="preserve">პრეტენდენტმა უნდა წარმოადგინოს ინფორმაცია </w:t>
      </w:r>
      <w:r w:rsidR="001466B2">
        <w:rPr>
          <w:rFonts w:ascii="Sylfaen" w:hAnsi="Sylfaen" w:cs="Sylfaen"/>
          <w:lang w:val="ka-GE"/>
        </w:rPr>
        <w:t>შესრულებულ</w:t>
      </w:r>
      <w:r>
        <w:rPr>
          <w:rFonts w:ascii="Sylfaen" w:hAnsi="Sylfaen" w:cs="Sylfaen"/>
          <w:lang w:val="ka-GE"/>
        </w:rPr>
        <w:t>ი</w:t>
      </w:r>
      <w:r w:rsidR="001466B2">
        <w:rPr>
          <w:rFonts w:ascii="Sylfaen" w:hAnsi="Sylfaen" w:cs="Sylfaen"/>
          <w:lang w:val="ka-GE"/>
        </w:rPr>
        <w:t xml:space="preserve"> სამუშაოე</w:t>
      </w:r>
      <w:r>
        <w:rPr>
          <w:rFonts w:ascii="Sylfaen" w:hAnsi="Sylfaen" w:cs="Sylfaen"/>
          <w:lang w:val="ka-GE"/>
        </w:rPr>
        <w:t xml:space="preserve">ბის </w:t>
      </w:r>
      <w:r w:rsidR="0044376C" w:rsidRPr="0044376C">
        <w:rPr>
          <w:rFonts w:ascii="Sylfaen" w:hAnsi="Sylfaen" w:cs="Sylfaen"/>
          <w:lang w:val="ka-GE"/>
        </w:rPr>
        <w:t>საგარანტიო ვადა</w:t>
      </w:r>
      <w:r>
        <w:rPr>
          <w:rFonts w:ascii="Sylfaen" w:hAnsi="Sylfaen" w:cs="Sylfaen"/>
          <w:lang w:val="ka-GE"/>
        </w:rPr>
        <w:t xml:space="preserve">ზე. </w:t>
      </w:r>
      <w:bookmarkStart w:id="0" w:name="_Toc454818563"/>
    </w:p>
    <w:bookmarkEnd w:id="0"/>
    <w:p w14:paraId="267D4EF8" w14:textId="24FEF692" w:rsidR="00CF7A57" w:rsidRDefault="001466B2" w:rsidP="001B055A">
      <w:pPr>
        <w:spacing w:after="0" w:line="240" w:lineRule="auto"/>
        <w:jc w:val="both"/>
        <w:rPr>
          <w:rFonts w:ascii="Sylfaen" w:hAnsi="Sylfaen"/>
          <w:b/>
          <w:lang w:val="ka-GE"/>
        </w:rPr>
      </w:pPr>
      <w:r>
        <w:rPr>
          <w:rFonts w:ascii="Sylfaen" w:hAnsi="Sylfaen"/>
          <w:b/>
          <w:lang w:val="ka-GE"/>
        </w:rPr>
        <w:t>1.6</w:t>
      </w:r>
      <w:r w:rsidR="00CF7A57" w:rsidRPr="0081184B">
        <w:rPr>
          <w:rFonts w:ascii="Sylfaen" w:hAnsi="Sylfaen"/>
          <w:b/>
          <w:lang w:val="ka-GE"/>
        </w:rPr>
        <w:t xml:space="preserve"> </w:t>
      </w:r>
      <w:r w:rsidR="00CF7A57" w:rsidRPr="007B0071">
        <w:rPr>
          <w:rFonts w:ascii="Sylfaen" w:hAnsi="Sylfaen"/>
          <w:b/>
          <w:lang w:val="ka-GE"/>
        </w:rPr>
        <w:t>მოთხოვნა პრეტენდენტის გამოცდილების შესახებ</w:t>
      </w:r>
    </w:p>
    <w:p w14:paraId="6446083E" w14:textId="77777777" w:rsidR="00696A50" w:rsidRPr="0081184B" w:rsidRDefault="00696A50" w:rsidP="001B055A">
      <w:pPr>
        <w:spacing w:after="0" w:line="240" w:lineRule="auto"/>
        <w:jc w:val="both"/>
        <w:rPr>
          <w:rFonts w:ascii="Sylfaen" w:hAnsi="Sylfaen"/>
          <w:sz w:val="10"/>
          <w:lang w:val="ka-GE"/>
        </w:rPr>
      </w:pPr>
    </w:p>
    <w:p w14:paraId="64F43857" w14:textId="02246248" w:rsidR="000353F8" w:rsidRDefault="00875254" w:rsidP="001B055A">
      <w:pPr>
        <w:spacing w:after="0" w:line="240" w:lineRule="auto"/>
        <w:jc w:val="both"/>
        <w:rPr>
          <w:rFonts w:ascii="Sylfaen" w:hAnsi="Sylfaen"/>
          <w:lang w:val="ka-GE"/>
        </w:rPr>
      </w:pPr>
      <w:r w:rsidRPr="007B0071">
        <w:rPr>
          <w:rFonts w:ascii="Sylfaen" w:hAnsi="Sylfaen"/>
          <w:lang w:val="ka-GE"/>
        </w:rPr>
        <w:t xml:space="preserve">პრეტენდენტს </w:t>
      </w:r>
      <w:r w:rsidR="0044376C">
        <w:rPr>
          <w:rFonts w:ascii="Sylfaen" w:hAnsi="Sylfaen"/>
          <w:lang w:val="ka-GE"/>
        </w:rPr>
        <w:t xml:space="preserve">უკანასკნელი </w:t>
      </w:r>
      <w:r w:rsidR="00E10AC3">
        <w:rPr>
          <w:rFonts w:ascii="Sylfaen" w:hAnsi="Sylfaen"/>
          <w:lang w:val="ka-GE"/>
        </w:rPr>
        <w:t>3</w:t>
      </w:r>
      <w:r w:rsidR="00024394">
        <w:rPr>
          <w:rFonts w:ascii="Sylfaen" w:hAnsi="Sylfaen"/>
          <w:lang w:val="ka-GE"/>
        </w:rPr>
        <w:t xml:space="preserve"> წლის განმავლობაში </w:t>
      </w:r>
      <w:r w:rsidRPr="007B0071">
        <w:rPr>
          <w:rFonts w:ascii="Sylfaen" w:hAnsi="Sylfaen"/>
          <w:lang w:val="ka-GE"/>
        </w:rPr>
        <w:t>უნდა გააჩნდეს</w:t>
      </w:r>
      <w:r w:rsidR="009D5E96" w:rsidRPr="0081184B">
        <w:rPr>
          <w:rFonts w:ascii="Sylfaen" w:hAnsi="Sylfaen"/>
          <w:lang w:val="ka-GE"/>
        </w:rPr>
        <w:t xml:space="preserve"> </w:t>
      </w:r>
      <w:r w:rsidR="009D5E96" w:rsidRPr="007B0071">
        <w:rPr>
          <w:rFonts w:ascii="Sylfaen" w:hAnsi="Sylfaen"/>
          <w:lang w:val="ka-GE"/>
        </w:rPr>
        <w:t>შესყიდვის ობიექტით განსაზღვრული ანალოგიური სამუშაოების შესრულების</w:t>
      </w:r>
      <w:r w:rsidR="009D5E96" w:rsidRPr="0081184B">
        <w:rPr>
          <w:rFonts w:ascii="Sylfaen" w:hAnsi="Sylfaen"/>
          <w:lang w:val="ka-GE"/>
        </w:rPr>
        <w:t xml:space="preserve"> </w:t>
      </w:r>
      <w:r w:rsidR="009D5E96" w:rsidRPr="007B0071">
        <w:rPr>
          <w:rFonts w:ascii="Sylfaen" w:hAnsi="Sylfaen"/>
          <w:lang w:val="ka-GE"/>
        </w:rPr>
        <w:t>გამოცდილება, რაზედაც უნდა წარმოადგინოს შესაბამისი დამადასტურებელი დოკუმენტები:</w:t>
      </w:r>
      <w:r w:rsidR="008F4A57">
        <w:rPr>
          <w:rFonts w:ascii="Sylfaen" w:hAnsi="Sylfaen"/>
          <w:lang w:val="ka-GE"/>
        </w:rPr>
        <w:t xml:space="preserve"> </w:t>
      </w:r>
      <w:r w:rsidR="009D5E96" w:rsidRPr="007B0071">
        <w:rPr>
          <w:rFonts w:ascii="Sylfaen" w:hAnsi="Sylfaen"/>
          <w:lang w:val="ka-GE"/>
        </w:rPr>
        <w:t xml:space="preserve">ხელშეკრულებ(ებ)ა და ამავე ხელშეკრულებ(ებ)ის </w:t>
      </w:r>
      <w:r w:rsidR="00024394">
        <w:rPr>
          <w:rFonts w:ascii="Sylfaen" w:hAnsi="Sylfaen"/>
          <w:lang w:val="ka-GE"/>
        </w:rPr>
        <w:t xml:space="preserve">შესრულების </w:t>
      </w:r>
      <w:r w:rsidR="009D5E96" w:rsidRPr="007B0071">
        <w:rPr>
          <w:rFonts w:ascii="Sylfaen" w:hAnsi="Sylfaen"/>
          <w:lang w:val="ka-GE"/>
        </w:rPr>
        <w:t>დამადასტურებელი დოკუმენტ(ებ)ი</w:t>
      </w:r>
      <w:r w:rsidR="00E10AC3">
        <w:rPr>
          <w:rFonts w:ascii="Sylfaen" w:hAnsi="Sylfaen"/>
          <w:lang w:val="ka-GE"/>
        </w:rPr>
        <w:t xml:space="preserve"> და დადებითი სარეკომენდაციო წერილები</w:t>
      </w:r>
      <w:r w:rsidR="009D5E96" w:rsidRPr="007B0071">
        <w:rPr>
          <w:rFonts w:ascii="Sylfaen" w:hAnsi="Sylfaen"/>
          <w:lang w:val="ka-GE"/>
        </w:rPr>
        <w:t xml:space="preserve"> ან/და აღნიშნული დოკუმენტაციის შესახებ მითითება სახელმწიფო შესყიდვების სააგენტოს ერთიანი ელექტრონული სისტემის შესაბამის შესყიდვის ნომრებზე (მაგ: NAT/CMR/SPA და ა.შ).</w:t>
      </w:r>
    </w:p>
    <w:p w14:paraId="48DB086C" w14:textId="15DEEDC8" w:rsidR="0076464B" w:rsidRDefault="0076464B" w:rsidP="001B055A">
      <w:pPr>
        <w:spacing w:after="0" w:line="240" w:lineRule="auto"/>
        <w:jc w:val="both"/>
        <w:rPr>
          <w:rFonts w:ascii="Sylfaen" w:hAnsi="Sylfaen"/>
          <w:lang w:val="ka-GE"/>
        </w:rPr>
      </w:pPr>
    </w:p>
    <w:p w14:paraId="2454D445" w14:textId="656020E6" w:rsidR="0076464B" w:rsidRDefault="0076464B" w:rsidP="001B055A">
      <w:pPr>
        <w:spacing w:after="0" w:line="240" w:lineRule="auto"/>
        <w:jc w:val="both"/>
        <w:rPr>
          <w:rFonts w:ascii="Sylfaen" w:hAnsi="Sylfaen"/>
          <w:lang w:val="ka-GE"/>
        </w:rPr>
      </w:pPr>
    </w:p>
    <w:p w14:paraId="33DAFC7C" w14:textId="77777777" w:rsidR="0076464B" w:rsidRPr="007B0071" w:rsidRDefault="0076464B" w:rsidP="001B055A">
      <w:pPr>
        <w:spacing w:after="0" w:line="240" w:lineRule="auto"/>
        <w:jc w:val="both"/>
        <w:rPr>
          <w:rFonts w:ascii="Sylfaen" w:hAnsi="Sylfaen"/>
          <w:lang w:val="ka-GE"/>
        </w:rPr>
      </w:pPr>
    </w:p>
    <w:p w14:paraId="534DD275" w14:textId="6CB1AD20" w:rsidR="00EA22AE" w:rsidRDefault="00EA22AE" w:rsidP="001B055A">
      <w:pPr>
        <w:spacing w:after="0" w:line="240" w:lineRule="auto"/>
        <w:jc w:val="both"/>
        <w:rPr>
          <w:rFonts w:ascii="Sylfaen" w:hAnsi="Sylfaen"/>
          <w:b/>
          <w:lang w:val="ka-GE"/>
        </w:rPr>
      </w:pPr>
    </w:p>
    <w:p w14:paraId="774B93D1" w14:textId="2A3C8B0B" w:rsidR="00DA69D9" w:rsidRDefault="00DA69D9" w:rsidP="001B055A">
      <w:pPr>
        <w:spacing w:after="0" w:line="240" w:lineRule="auto"/>
        <w:jc w:val="both"/>
        <w:rPr>
          <w:rFonts w:ascii="Sylfaen" w:hAnsi="Sylfaen"/>
          <w:b/>
          <w:lang w:val="ka-GE"/>
        </w:rPr>
      </w:pPr>
    </w:p>
    <w:p w14:paraId="6FAEE1FC" w14:textId="77777777" w:rsidR="00DF5223" w:rsidRDefault="00DF5223" w:rsidP="001B055A">
      <w:pPr>
        <w:spacing w:after="0" w:line="240" w:lineRule="auto"/>
        <w:jc w:val="both"/>
        <w:rPr>
          <w:rFonts w:ascii="Sylfaen" w:hAnsi="Sylfaen"/>
          <w:b/>
          <w:lang w:val="ka-GE"/>
        </w:rPr>
      </w:pPr>
    </w:p>
    <w:p w14:paraId="668E9CE7" w14:textId="77777777" w:rsidR="00DA69D9" w:rsidRPr="007B0071" w:rsidRDefault="00DA69D9" w:rsidP="001B055A">
      <w:pPr>
        <w:spacing w:after="0" w:line="240" w:lineRule="auto"/>
        <w:jc w:val="both"/>
        <w:rPr>
          <w:rFonts w:ascii="Sylfaen" w:hAnsi="Sylfaen"/>
          <w:b/>
          <w:lang w:val="ka-GE"/>
        </w:rPr>
      </w:pPr>
    </w:p>
    <w:p w14:paraId="1EE31693" w14:textId="393F58DB" w:rsidR="00000015" w:rsidRDefault="001466B2" w:rsidP="001B055A">
      <w:pPr>
        <w:spacing w:after="0" w:line="240" w:lineRule="auto"/>
        <w:jc w:val="both"/>
        <w:rPr>
          <w:rFonts w:ascii="Sylfaen" w:hAnsi="Sylfaen"/>
          <w:b/>
          <w:lang w:val="ka-GE"/>
        </w:rPr>
      </w:pPr>
      <w:r>
        <w:rPr>
          <w:rFonts w:ascii="Sylfaen" w:hAnsi="Sylfaen" w:cs="Sylfaen"/>
          <w:b/>
          <w:lang w:val="ka-GE"/>
        </w:rPr>
        <w:t>1.7</w:t>
      </w:r>
      <w:r w:rsidR="00B35065" w:rsidRPr="007B0071">
        <w:rPr>
          <w:rFonts w:ascii="Sylfaen" w:hAnsi="Sylfaen" w:cs="Sylfaen"/>
          <w:lang w:val="ka-GE"/>
        </w:rPr>
        <w:t xml:space="preserve"> </w:t>
      </w:r>
      <w:r w:rsidR="00000015" w:rsidRPr="007B0071">
        <w:rPr>
          <w:rFonts w:ascii="Sylfaen" w:hAnsi="Sylfaen"/>
          <w:b/>
          <w:lang w:val="ka-GE"/>
        </w:rPr>
        <w:t>ანგარიშსწორების პირობები</w:t>
      </w:r>
    </w:p>
    <w:p w14:paraId="4E40A6FE" w14:textId="023975D3" w:rsidR="00696A50" w:rsidRPr="00696A50" w:rsidRDefault="00696A50" w:rsidP="001B055A">
      <w:pPr>
        <w:spacing w:after="0" w:line="240" w:lineRule="auto"/>
        <w:jc w:val="both"/>
        <w:rPr>
          <w:rFonts w:ascii="Sylfaen" w:hAnsi="Sylfaen"/>
          <w:b/>
          <w:sz w:val="10"/>
          <w:lang w:val="ka-GE"/>
        </w:rPr>
      </w:pPr>
    </w:p>
    <w:p w14:paraId="57484F93" w14:textId="7DF043A9" w:rsidR="00000015" w:rsidRDefault="00000015" w:rsidP="001B055A">
      <w:pPr>
        <w:spacing w:after="0" w:line="240" w:lineRule="auto"/>
        <w:jc w:val="both"/>
        <w:rPr>
          <w:rFonts w:ascii="Sylfaen" w:hAnsi="Sylfaen"/>
          <w:lang w:val="ka-GE"/>
        </w:rPr>
      </w:pPr>
      <w:r w:rsidRPr="007B0071">
        <w:rPr>
          <w:rFonts w:ascii="Sylfaen" w:hAnsi="Sylfaen"/>
          <w:lang w:val="ka-GE"/>
        </w:rPr>
        <w:t>ანგარიშსწორებ</w:t>
      </w:r>
      <w:r w:rsidR="00DF5223">
        <w:rPr>
          <w:rFonts w:ascii="Sylfaen" w:hAnsi="Sylfaen"/>
          <w:lang w:val="ka-GE"/>
        </w:rPr>
        <w:t>ის პირობების განსა</w:t>
      </w:r>
      <w:r w:rsidR="00F6115E">
        <w:rPr>
          <w:rFonts w:ascii="Sylfaen" w:hAnsi="Sylfaen"/>
          <w:lang w:val="ka-GE"/>
        </w:rPr>
        <w:t>ზღვრა მოხდება ხელშეკრულების გაფორმებამდე ურთიერთშეთანხმებით, პრეტენდენტმა თავადა უნდა წარმოადგინოს მისთვის მისაღებია ანგარიშსწორების პირობა.</w:t>
      </w:r>
      <w:r w:rsidR="0079661E">
        <w:rPr>
          <w:rFonts w:ascii="Sylfaen" w:hAnsi="Sylfaen"/>
          <w:lang w:val="ka-GE"/>
        </w:rPr>
        <w:t xml:space="preserve"> </w:t>
      </w:r>
    </w:p>
    <w:p w14:paraId="056096D2" w14:textId="55C6C859" w:rsidR="0079661E" w:rsidRDefault="0079661E" w:rsidP="001B055A">
      <w:pPr>
        <w:spacing w:after="0" w:line="240" w:lineRule="auto"/>
        <w:jc w:val="both"/>
        <w:rPr>
          <w:rFonts w:ascii="Sylfaen" w:hAnsi="Sylfaen"/>
          <w:lang w:val="ka-GE"/>
        </w:rPr>
      </w:pPr>
      <w:r>
        <w:rPr>
          <w:rFonts w:ascii="Sylfaen" w:hAnsi="Sylfaen"/>
          <w:lang w:val="ka-GE"/>
        </w:rPr>
        <w:t>საავანსო გადახდის მოთხოვნის შემთხვევაში მიმწოდებელი ვალდებული იქნება წარმოადგინოს საავანსო გარანტია.</w:t>
      </w:r>
    </w:p>
    <w:p w14:paraId="26D4D2CD" w14:textId="77777777" w:rsidR="00FE426F" w:rsidRDefault="00FE426F" w:rsidP="001B055A">
      <w:pPr>
        <w:spacing w:after="0" w:line="240" w:lineRule="auto"/>
        <w:jc w:val="both"/>
        <w:rPr>
          <w:rFonts w:ascii="Sylfaen" w:hAnsi="Sylfaen"/>
          <w:lang w:val="ka-GE"/>
        </w:rPr>
      </w:pPr>
    </w:p>
    <w:p w14:paraId="1B8E2149" w14:textId="369FC15D" w:rsidR="00E10AC3" w:rsidRDefault="00E10AC3" w:rsidP="001B055A">
      <w:pPr>
        <w:spacing w:after="0" w:line="240" w:lineRule="auto"/>
        <w:jc w:val="both"/>
        <w:rPr>
          <w:rFonts w:ascii="Sylfaen" w:hAnsi="Sylfaen"/>
          <w:lang w:val="ka-GE"/>
        </w:rPr>
      </w:pPr>
    </w:p>
    <w:p w14:paraId="2D689B44" w14:textId="77777777" w:rsidR="00E10AC3" w:rsidRDefault="00E10AC3" w:rsidP="00576AF8">
      <w:pPr>
        <w:pStyle w:val="ListParagraph"/>
        <w:numPr>
          <w:ilvl w:val="1"/>
          <w:numId w:val="2"/>
        </w:numPr>
        <w:spacing w:after="0" w:line="240" w:lineRule="auto"/>
        <w:jc w:val="both"/>
        <w:rPr>
          <w:rFonts w:ascii="Sylfaen" w:hAnsi="Sylfaen"/>
          <w:b/>
          <w:lang w:val="ka-GE"/>
        </w:rPr>
      </w:pPr>
      <w:r w:rsidRPr="00E10AC3">
        <w:rPr>
          <w:rFonts w:ascii="Sylfaen" w:hAnsi="Sylfaen"/>
          <w:b/>
          <w:lang w:val="ka-GE"/>
        </w:rPr>
        <w:t>ხელშეკრულების შესრულების უზრუნველყოფის გარანტია</w:t>
      </w:r>
    </w:p>
    <w:p w14:paraId="26424AB5" w14:textId="77777777" w:rsidR="00E10AC3" w:rsidRDefault="00E10AC3" w:rsidP="00E10AC3">
      <w:pPr>
        <w:pStyle w:val="ListParagraph"/>
        <w:spacing w:after="0" w:line="240" w:lineRule="auto"/>
        <w:ind w:left="360"/>
        <w:jc w:val="both"/>
        <w:rPr>
          <w:rFonts w:ascii="Sylfaen" w:hAnsi="Sylfaen"/>
          <w:lang w:val="ka-GE"/>
        </w:rPr>
      </w:pPr>
    </w:p>
    <w:p w14:paraId="1BACA5A8" w14:textId="359B39A8" w:rsidR="00E10AC3" w:rsidRPr="00E10AC3" w:rsidRDefault="00E10AC3" w:rsidP="00E10AC3">
      <w:pPr>
        <w:pStyle w:val="ListParagraph"/>
        <w:spacing w:after="0" w:line="240" w:lineRule="auto"/>
        <w:ind w:left="360"/>
        <w:jc w:val="both"/>
        <w:rPr>
          <w:rFonts w:ascii="Sylfaen" w:hAnsi="Sylfaen"/>
          <w:b/>
          <w:lang w:val="ka-GE"/>
        </w:rPr>
      </w:pPr>
      <w:r w:rsidRPr="0079661E">
        <w:rPr>
          <w:rFonts w:ascii="Sylfaen" w:hAnsi="Sylfaen"/>
          <w:lang w:val="ka-GE"/>
        </w:rPr>
        <w:t>შემსრულებელი ვალდებულია ხელშეკრულების ხელმოწერიდან 7 (შვიდი) კალენდარული დღის ვადაში წარმოადგინოს ხელშეკრულების შესრულების უზრუნველყოფის გარანტია ხელშეკრულების ჯამური ღირებულების 5%-ის ოდენობით. ხელშეკრულების შესრულების გარანტია გაცემული უნდა იყოს საქართველოში ლიცენზირებული ბანკის ან „ეკონომიკური თანამშრომლობისა და განვითარების ორგანიზაციის“ („OECD“) წევრი ქვეყნის ბანკის მიერ და და ძალაში უნდა იყოს არანაკლებ „ხელშეკრულებით“ გათვალისწინებული საგარანტიო ვადის დასრულების თარიღიდან 1 თვის განმავლობაში.</w:t>
      </w:r>
    </w:p>
    <w:p w14:paraId="2190F11C" w14:textId="507E8EAC" w:rsidR="00E10AC3" w:rsidRDefault="00E10AC3" w:rsidP="001B055A">
      <w:pPr>
        <w:spacing w:after="0" w:line="240" w:lineRule="auto"/>
        <w:jc w:val="both"/>
        <w:rPr>
          <w:rFonts w:ascii="Sylfaen" w:hAnsi="Sylfaen"/>
          <w:b/>
          <w:lang w:val="ka-GE"/>
        </w:rPr>
      </w:pPr>
    </w:p>
    <w:p w14:paraId="22342B9C" w14:textId="77777777" w:rsidR="00E10AC3" w:rsidRDefault="00E10AC3" w:rsidP="001B055A">
      <w:pPr>
        <w:spacing w:after="0" w:line="240" w:lineRule="auto"/>
        <w:jc w:val="both"/>
        <w:rPr>
          <w:rFonts w:ascii="Sylfaen" w:hAnsi="Sylfaen"/>
          <w:lang w:val="ka-GE"/>
        </w:rPr>
      </w:pPr>
    </w:p>
    <w:p w14:paraId="797FB3DD" w14:textId="544186E6" w:rsidR="008D04C5" w:rsidRPr="007B0071" w:rsidRDefault="001466B2" w:rsidP="00AA511B">
      <w:pPr>
        <w:spacing w:before="240" w:after="160"/>
        <w:jc w:val="both"/>
        <w:rPr>
          <w:rFonts w:ascii="Sylfaen" w:hAnsi="Sylfaen"/>
          <w:b/>
          <w:lang w:val="ka-GE"/>
        </w:rPr>
      </w:pPr>
      <w:r>
        <w:rPr>
          <w:rFonts w:ascii="Sylfaen" w:hAnsi="Sylfaen"/>
          <w:b/>
          <w:lang w:val="ka-GE"/>
        </w:rPr>
        <w:t>1.</w:t>
      </w:r>
      <w:r w:rsidR="00E10AC3">
        <w:rPr>
          <w:rFonts w:ascii="Sylfaen" w:hAnsi="Sylfaen"/>
          <w:b/>
          <w:lang w:val="ka-GE"/>
        </w:rPr>
        <w:t>9</w:t>
      </w:r>
      <w:r w:rsidR="008D04C5" w:rsidRPr="007B0071">
        <w:rPr>
          <w:rFonts w:ascii="Sylfaen" w:hAnsi="Sylfaen"/>
          <w:b/>
          <w:lang w:val="ka-GE"/>
        </w:rPr>
        <w:t xml:space="preserve"> პრეტენდენტის მიერ ელექტრონულ ტენდერში ასატვირთი/წარმოსადგენი მონაცემები:</w:t>
      </w:r>
    </w:p>
    <w:p w14:paraId="7732C447" w14:textId="52BE644E" w:rsidR="00B806AE" w:rsidRDefault="00387591" w:rsidP="00AA511B">
      <w:pPr>
        <w:spacing w:before="240" w:after="160"/>
        <w:jc w:val="both"/>
        <w:rPr>
          <w:rFonts w:ascii="Sylfaen" w:hAnsi="Sylfaen"/>
          <w:lang w:val="ka-GE"/>
        </w:rPr>
      </w:pPr>
      <w:r w:rsidRPr="007B0071">
        <w:rPr>
          <w:rFonts w:ascii="Sylfaen" w:hAnsi="Sylfaen"/>
          <w:lang w:val="ka-GE"/>
        </w:rPr>
        <w:t>1.</w:t>
      </w:r>
      <w:r w:rsidR="00696A50">
        <w:rPr>
          <w:rFonts w:ascii="Sylfaen" w:hAnsi="Sylfaen"/>
        </w:rPr>
        <w:t xml:space="preserve"> </w:t>
      </w:r>
      <w:r w:rsidR="00EB217E" w:rsidRPr="007B0071">
        <w:rPr>
          <w:rFonts w:ascii="Sylfaen" w:hAnsi="Sylfaen"/>
          <w:lang w:val="ka-GE"/>
        </w:rPr>
        <w:t xml:space="preserve">ხარჯთაღრიცხვა </w:t>
      </w:r>
      <w:r w:rsidR="001466B2">
        <w:rPr>
          <w:rFonts w:ascii="Sylfaen" w:hAnsi="Sylfaen"/>
          <w:lang w:val="ka-GE"/>
        </w:rPr>
        <w:t>ტენდერზე თანდართული ფორმით</w:t>
      </w:r>
      <w:r w:rsidR="00AE7884" w:rsidRPr="007B0071">
        <w:rPr>
          <w:rFonts w:ascii="Sylfaen" w:hAnsi="Sylfaen"/>
          <w:lang w:val="ka-GE"/>
        </w:rPr>
        <w:t>;</w:t>
      </w:r>
    </w:p>
    <w:p w14:paraId="0B414E8B" w14:textId="6F68A580" w:rsidR="002C42C6" w:rsidRDefault="00E10AC3" w:rsidP="00CF7A57">
      <w:pPr>
        <w:rPr>
          <w:rFonts w:ascii="Sylfaen" w:hAnsi="Sylfaen"/>
          <w:lang w:val="ka-GE"/>
        </w:rPr>
      </w:pPr>
      <w:r>
        <w:rPr>
          <w:rFonts w:ascii="Sylfaen" w:hAnsi="Sylfaen"/>
          <w:lang w:val="ka-GE"/>
        </w:rPr>
        <w:t>2</w:t>
      </w:r>
      <w:r w:rsidR="00A56EFE">
        <w:rPr>
          <w:rFonts w:ascii="Sylfaen" w:hAnsi="Sylfaen"/>
          <w:lang w:val="ka-GE"/>
        </w:rPr>
        <w:t>.</w:t>
      </w:r>
      <w:r w:rsidR="00696A50">
        <w:rPr>
          <w:rFonts w:ascii="Sylfaen" w:hAnsi="Sylfaen"/>
        </w:rPr>
        <w:t xml:space="preserve"> </w:t>
      </w:r>
      <w:r w:rsidR="00EA22AE" w:rsidRPr="007B0071">
        <w:rPr>
          <w:rFonts w:ascii="Sylfaen" w:hAnsi="Sylfaen"/>
          <w:lang w:val="ka-GE"/>
        </w:rPr>
        <w:t>გამოცდილების დამადასტურებელი დოკუმენტები</w:t>
      </w:r>
      <w:r w:rsidR="00A56EFE">
        <w:rPr>
          <w:rFonts w:ascii="Sylfaen" w:hAnsi="Sylfaen"/>
        </w:rPr>
        <w:t xml:space="preserve"> 1.6</w:t>
      </w:r>
      <w:r w:rsidR="00EA22AE" w:rsidRPr="007B0071">
        <w:rPr>
          <w:rFonts w:ascii="Sylfaen" w:hAnsi="Sylfaen"/>
        </w:rPr>
        <w:t xml:space="preserve"> </w:t>
      </w:r>
      <w:r w:rsidR="00AE7884" w:rsidRPr="007B0071">
        <w:rPr>
          <w:rFonts w:ascii="Sylfaen" w:hAnsi="Sylfaen"/>
          <w:lang w:val="ka-GE"/>
        </w:rPr>
        <w:t>პუნქტის შესაბამისად;</w:t>
      </w:r>
    </w:p>
    <w:p w14:paraId="5895A4B6" w14:textId="1E360BEB" w:rsidR="00282F06" w:rsidRDefault="00E10AC3" w:rsidP="00095224">
      <w:pPr>
        <w:jc w:val="both"/>
        <w:rPr>
          <w:rFonts w:ascii="Sylfaen" w:hAnsi="Sylfaen"/>
        </w:rPr>
      </w:pPr>
      <w:r>
        <w:rPr>
          <w:rFonts w:ascii="Sylfaen" w:hAnsi="Sylfaen"/>
          <w:lang w:val="ka-GE"/>
        </w:rPr>
        <w:t>3</w:t>
      </w:r>
      <w:r w:rsidR="00DB4B6C">
        <w:rPr>
          <w:rFonts w:ascii="Sylfaen" w:hAnsi="Sylfaen"/>
        </w:rPr>
        <w:t>.</w:t>
      </w:r>
      <w:r w:rsidR="00282F06">
        <w:rPr>
          <w:rFonts w:ascii="Sylfaen" w:hAnsi="Sylfaen"/>
          <w:lang w:val="ka-GE"/>
        </w:rPr>
        <w:t xml:space="preserve"> სამუშაოების შესრულების დეტალური გეგმა-გრაფიკი;</w:t>
      </w:r>
      <w:r w:rsidR="00696A50">
        <w:rPr>
          <w:rFonts w:ascii="Sylfaen" w:hAnsi="Sylfaen"/>
        </w:rPr>
        <w:t xml:space="preserve"> </w:t>
      </w:r>
    </w:p>
    <w:p w14:paraId="670C35BF" w14:textId="5191886F" w:rsidR="009F003A" w:rsidRDefault="00282F06" w:rsidP="00095224">
      <w:pPr>
        <w:jc w:val="both"/>
        <w:rPr>
          <w:rFonts w:ascii="Sylfaen" w:hAnsi="Sylfaen"/>
          <w:lang w:val="ka-GE"/>
        </w:rPr>
      </w:pPr>
      <w:r>
        <w:rPr>
          <w:rFonts w:ascii="Sylfaen" w:hAnsi="Sylfaen"/>
          <w:lang w:val="ka-GE"/>
        </w:rPr>
        <w:t>4.</w:t>
      </w:r>
      <w:r w:rsidR="004717AB" w:rsidRPr="007B0071">
        <w:rPr>
          <w:rFonts w:ascii="Sylfaen" w:hAnsi="Sylfaen"/>
          <w:lang w:val="ka-GE"/>
        </w:rPr>
        <w:t xml:space="preserve">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w:t>
      </w:r>
      <w:r w:rsidR="00F94EA4">
        <w:rPr>
          <w:rFonts w:ascii="Sylfaen" w:hAnsi="Sylfaen"/>
          <w:lang w:val="ka-GE"/>
        </w:rPr>
        <w:t xml:space="preserve">თარიღის </w:t>
      </w:r>
      <w:r w:rsidR="003233D9">
        <w:rPr>
          <w:rFonts w:ascii="Sylfaen" w:hAnsi="Sylfaen"/>
          <w:lang w:val="ka-GE"/>
        </w:rPr>
        <w:t>შემდეგ;</w:t>
      </w:r>
    </w:p>
    <w:p w14:paraId="43410D22" w14:textId="49BA727B" w:rsidR="00C21B8B" w:rsidRPr="00E10AC3" w:rsidRDefault="00282F06" w:rsidP="00CF7A57">
      <w:pPr>
        <w:rPr>
          <w:rFonts w:ascii="Sylfaen" w:hAnsi="Sylfaen"/>
          <w:lang w:val="ka-GE"/>
        </w:rPr>
      </w:pPr>
      <w:r>
        <w:rPr>
          <w:rFonts w:ascii="Sylfaen" w:hAnsi="Sylfaen"/>
          <w:lang w:val="ka-GE"/>
        </w:rPr>
        <w:t>5</w:t>
      </w:r>
      <w:r w:rsidR="001173C9">
        <w:rPr>
          <w:rFonts w:ascii="Sylfaen" w:hAnsi="Sylfaen"/>
          <w:lang w:val="ka-GE"/>
        </w:rPr>
        <w:t>.</w:t>
      </w:r>
      <w:r w:rsidR="00696A50">
        <w:rPr>
          <w:rFonts w:ascii="Sylfaen" w:hAnsi="Sylfaen"/>
        </w:rPr>
        <w:t xml:space="preserve"> </w:t>
      </w:r>
      <w:r w:rsidR="001173C9">
        <w:rPr>
          <w:rFonts w:ascii="Sylfaen" w:hAnsi="Sylfaen"/>
          <w:lang w:val="ka-GE"/>
        </w:rPr>
        <w:t>თანხმობა წინამდებარე სატენდერო პირ</w:t>
      </w:r>
      <w:r w:rsidR="00A03FB3">
        <w:rPr>
          <w:rFonts w:ascii="Sylfaen" w:hAnsi="Sylfaen"/>
          <w:lang w:val="ka-GE"/>
        </w:rPr>
        <w:t>ობებზე, რომლის დასადასტურებლად</w:t>
      </w:r>
      <w:r w:rsidR="001173C9">
        <w:rPr>
          <w:rFonts w:ascii="Sylfaen" w:hAnsi="Sylfaen"/>
          <w:lang w:val="ka-GE"/>
        </w:rPr>
        <w:t xml:space="preserve"> წარმოდგენილ უნდა იქნას ხელმოწერილი სატენდერო განაცხადი.</w:t>
      </w:r>
    </w:p>
    <w:p w14:paraId="209C368F" w14:textId="1D6473B0" w:rsidR="008E3E42" w:rsidRDefault="008E3E42" w:rsidP="00CF7A57">
      <w:pPr>
        <w:rPr>
          <w:rFonts w:ascii="Sylfaen" w:hAnsi="Sylfaen"/>
          <w:b/>
          <w:color w:val="FF0000"/>
          <w:u w:val="single"/>
          <w:lang w:val="ka-GE"/>
        </w:rPr>
      </w:pPr>
    </w:p>
    <w:p w14:paraId="285D8F3A" w14:textId="73EAE0ED" w:rsidR="00B049C5" w:rsidRDefault="001B7903" w:rsidP="00712DC2">
      <w:pPr>
        <w:jc w:val="both"/>
        <w:rPr>
          <w:rFonts w:ascii="Sylfaen" w:hAnsi="Sylfaen"/>
          <w:lang w:val="ka-GE"/>
        </w:rPr>
      </w:pPr>
      <w:r w:rsidRPr="007B0071">
        <w:rPr>
          <w:rFonts w:ascii="Sylfaen" w:hAnsi="Sylfaen"/>
          <w:b/>
          <w:lang w:val="ka-GE"/>
        </w:rPr>
        <w:t>შენიშვნა:</w:t>
      </w:r>
      <w:r w:rsidRPr="007B0071">
        <w:rPr>
          <w:rFonts w:ascii="Sylfaen" w:hAnsi="Sylfaen"/>
          <w:b/>
          <w:lang w:val="ka-GE"/>
        </w:rPr>
        <w:br/>
      </w:r>
      <w:r w:rsidRPr="007B0071">
        <w:rPr>
          <w:rFonts w:ascii="Verdana" w:hAnsi="Verdana"/>
          <w:color w:val="222222"/>
          <w:shd w:val="clear" w:color="auto" w:fill="FFFFFF"/>
        </w:rPr>
        <w:t>1</w:t>
      </w:r>
      <w:r w:rsidRPr="007B0071">
        <w:rPr>
          <w:rFonts w:ascii="Sylfaen" w:hAnsi="Sylfaen"/>
          <w:lang w:val="ka-GE"/>
        </w:rPr>
        <w:t xml:space="preserve">) </w:t>
      </w:r>
      <w:r w:rsidR="00993D47" w:rsidRPr="007B0071">
        <w:rPr>
          <w:rFonts w:ascii="Sylfaen" w:hAnsi="Sylfaen"/>
          <w:lang w:val="ka-GE"/>
        </w:rPr>
        <w:t>ელექტრონულ ტენდერში</w:t>
      </w:r>
      <w:r w:rsidRPr="007B0071">
        <w:rPr>
          <w:rFonts w:ascii="Sylfaen" w:hAnsi="Sylfaen"/>
          <w:lang w:val="ka-GE"/>
        </w:rPr>
        <w:t xml:space="preserve"> ატვირთული პრეტენდენტის მიერ შექმნილი ყველა დოკუმენტი ან/და ინფორმაცია ხელმოწერილი უნდა იყოს უფლებამოსილი პირის მიერ (საჭიროების შემთხვევაში ატვირთული უნდა იქნეს მინდობილობა);</w:t>
      </w:r>
      <w:r w:rsidRPr="007B0071">
        <w:rPr>
          <w:rFonts w:ascii="Sylfaen" w:hAnsi="Sylfaen"/>
          <w:lang w:val="ka-GE"/>
        </w:rPr>
        <w:br/>
        <w:t>2) პრეტენდენტის მიერ შექმნილი ყველა დოკუმენტი ან/და ინფორმაცია</w:t>
      </w:r>
      <w:r w:rsidR="00CA1443" w:rsidRPr="007B0071">
        <w:rPr>
          <w:rFonts w:ascii="Sylfaen" w:hAnsi="Sylfaen"/>
          <w:lang w:val="ka-GE"/>
        </w:rPr>
        <w:t xml:space="preserve"> სასურველია დადასტურებულ იქნას უფლებამოსილი პირის ელექტრონული ხელმოწერით ან კომპანიის ელექტრონული შტამპით.</w:t>
      </w:r>
    </w:p>
    <w:p w14:paraId="14C3DBFC" w14:textId="38DB1E00" w:rsidR="00F6115E" w:rsidRDefault="00F6115E" w:rsidP="00712DC2">
      <w:pPr>
        <w:jc w:val="both"/>
        <w:rPr>
          <w:rFonts w:ascii="Sylfaen" w:hAnsi="Sylfaen"/>
          <w:lang w:val="ka-GE"/>
        </w:rPr>
      </w:pPr>
    </w:p>
    <w:p w14:paraId="491ABC78" w14:textId="77777777" w:rsidR="00F6115E" w:rsidRPr="007B0071" w:rsidRDefault="00F6115E" w:rsidP="00712DC2">
      <w:pPr>
        <w:jc w:val="both"/>
        <w:rPr>
          <w:rFonts w:ascii="Sylfaen" w:hAnsi="Sylfaen"/>
          <w:lang w:val="ka-GE"/>
        </w:rPr>
      </w:pPr>
    </w:p>
    <w:p w14:paraId="0565CCE2" w14:textId="0BF579DE" w:rsidR="00822939" w:rsidRPr="00785187" w:rsidRDefault="00785187" w:rsidP="00785187">
      <w:pPr>
        <w:spacing w:after="0" w:line="360" w:lineRule="auto"/>
        <w:jc w:val="both"/>
        <w:rPr>
          <w:rFonts w:ascii="Sylfaen" w:hAnsi="Sylfaen"/>
          <w:b/>
          <w:lang w:val="ka-GE"/>
        </w:rPr>
      </w:pPr>
      <w:r>
        <w:rPr>
          <w:rFonts w:ascii="Sylfaen" w:hAnsi="Sylfaen" w:cs="Sylfaen"/>
          <w:b/>
          <w:lang w:val="ka-GE"/>
        </w:rPr>
        <w:t>1.10</w:t>
      </w:r>
      <w:r w:rsidR="005248B1" w:rsidRPr="00785187">
        <w:rPr>
          <w:rFonts w:ascii="Sylfaen" w:hAnsi="Sylfaen" w:cs="Sylfaen"/>
          <w:b/>
        </w:rPr>
        <w:t xml:space="preserve">  </w:t>
      </w:r>
      <w:r w:rsidR="00822939" w:rsidRPr="00785187">
        <w:rPr>
          <w:rFonts w:ascii="Sylfaen" w:hAnsi="Sylfaen" w:cs="Sylfaen"/>
          <w:b/>
          <w:lang w:val="ka-GE"/>
        </w:rPr>
        <w:t>ხელშეკრულების</w:t>
      </w:r>
      <w:r w:rsidR="00F732E4" w:rsidRPr="00785187">
        <w:rPr>
          <w:rFonts w:ascii="Sylfaen" w:hAnsi="Sylfaen" w:cs="Sylfaen"/>
          <w:b/>
        </w:rPr>
        <w:t xml:space="preserve"> </w:t>
      </w:r>
      <w:r w:rsidR="00F732E4" w:rsidRPr="00785187">
        <w:rPr>
          <w:rFonts w:ascii="Sylfaen" w:hAnsi="Sylfaen" w:cs="Sylfaen"/>
          <w:b/>
          <w:lang w:val="ka-GE"/>
        </w:rPr>
        <w:t>და საშემსრულებლო დოკუმენტების</w:t>
      </w:r>
      <w:r w:rsidR="00822939" w:rsidRPr="00785187">
        <w:rPr>
          <w:rFonts w:ascii="Sylfaen" w:hAnsi="Sylfaen"/>
          <w:b/>
          <w:lang w:val="ka-GE"/>
        </w:rPr>
        <w:t xml:space="preserve"> გაფორმება</w:t>
      </w:r>
    </w:p>
    <w:p w14:paraId="4860B423" w14:textId="71DA4560" w:rsidR="00591AFD" w:rsidRPr="00E10AC3" w:rsidRDefault="00E10AC3" w:rsidP="00E10AC3">
      <w:pPr>
        <w:spacing w:after="0" w:line="360" w:lineRule="auto"/>
        <w:jc w:val="both"/>
        <w:rPr>
          <w:rFonts w:ascii="Sylfaen" w:eastAsiaTheme="minorHAnsi" w:hAnsi="Sylfaen"/>
          <w:sz w:val="20"/>
          <w:szCs w:val="20"/>
          <w:lang w:val="ka-GE"/>
        </w:rPr>
      </w:pPr>
      <w:r>
        <w:rPr>
          <w:rFonts w:ascii="Sylfaen" w:hAnsi="Sylfaen" w:cs="Sylfaen"/>
          <w:lang w:val="ka-GE"/>
        </w:rPr>
        <w:t xml:space="preserve">1.10.1 </w:t>
      </w:r>
      <w:r w:rsidR="00822939" w:rsidRPr="00E10AC3">
        <w:rPr>
          <w:rFonts w:ascii="Sylfaen" w:hAnsi="Sylfaen" w:cs="Sylfaen"/>
          <w:lang w:val="ka-GE"/>
        </w:rPr>
        <w:t xml:space="preserve">გამარჯვებულ კომპანიასთან გაფორმდება ხელშეკრულება წინამდებარე </w:t>
      </w:r>
      <w:r w:rsidR="00591AFD" w:rsidRPr="00E10AC3">
        <w:rPr>
          <w:rFonts w:ascii="Sylfaen" w:hAnsi="Sylfaen" w:cs="Sylfaen"/>
          <w:lang w:val="ka-GE"/>
        </w:rPr>
        <w:t xml:space="preserve">ელექტრონულ ტენდერზე თანდართული </w:t>
      </w:r>
      <w:r w:rsidR="00F732E4" w:rsidRPr="00E10AC3">
        <w:rPr>
          <w:rFonts w:ascii="Sylfaen" w:hAnsi="Sylfaen" w:cs="Sylfaen"/>
          <w:lang w:val="ka-GE"/>
        </w:rPr>
        <w:t xml:space="preserve">ხელშეკრულების </w:t>
      </w:r>
      <w:r w:rsidR="00591AFD" w:rsidRPr="00E10AC3">
        <w:rPr>
          <w:rFonts w:ascii="Sylfaen" w:hAnsi="Sylfaen" w:cs="Sylfaen"/>
          <w:lang w:val="ka-GE"/>
        </w:rPr>
        <w:t>ნიმუშის</w:t>
      </w:r>
      <w:r w:rsidR="00F732E4" w:rsidRPr="00E10AC3">
        <w:rPr>
          <w:rFonts w:ascii="Sylfaen" w:hAnsi="Sylfaen" w:cs="Sylfaen"/>
          <w:lang w:val="ka-GE"/>
        </w:rPr>
        <w:t xml:space="preserve"> და სატენდერო პირობების </w:t>
      </w:r>
      <w:r w:rsidR="00822939" w:rsidRPr="00E10AC3">
        <w:rPr>
          <w:rFonts w:ascii="Sylfaen" w:hAnsi="Sylfaen" w:cs="Sylfaen"/>
          <w:lang w:val="ka-GE"/>
        </w:rPr>
        <w:t>შესაბამისად.</w:t>
      </w:r>
    </w:p>
    <w:p w14:paraId="6EC59D04" w14:textId="77777777" w:rsidR="00822939" w:rsidRPr="005248B1" w:rsidRDefault="00822939" w:rsidP="00822939">
      <w:pPr>
        <w:pStyle w:val="ListParagraph"/>
        <w:spacing w:after="0" w:line="360" w:lineRule="auto"/>
        <w:ind w:left="360"/>
        <w:rPr>
          <w:rFonts w:ascii="Sylfaen" w:hAnsi="Sylfaen"/>
          <w:b/>
          <w:sz w:val="6"/>
        </w:rPr>
      </w:pPr>
    </w:p>
    <w:p w14:paraId="7089A739" w14:textId="60E70FE4" w:rsidR="00CC4789" w:rsidRPr="00785187" w:rsidRDefault="00F94EA4" w:rsidP="00576AF8">
      <w:pPr>
        <w:pStyle w:val="ListParagraph"/>
        <w:numPr>
          <w:ilvl w:val="1"/>
          <w:numId w:val="3"/>
        </w:numPr>
        <w:spacing w:after="0" w:line="360" w:lineRule="auto"/>
        <w:rPr>
          <w:rFonts w:ascii="AcadNusx" w:eastAsiaTheme="minorHAnsi" w:hAnsi="AcadNusx"/>
          <w:sz w:val="20"/>
          <w:szCs w:val="20"/>
        </w:rPr>
      </w:pPr>
      <w:r w:rsidRPr="00785187">
        <w:rPr>
          <w:rFonts w:ascii="Sylfaen" w:hAnsi="Sylfaen"/>
          <w:b/>
          <w:lang w:val="ka-GE"/>
        </w:rPr>
        <w:t>ს</w:t>
      </w:r>
      <w:r w:rsidR="00CC4789" w:rsidRPr="00785187">
        <w:rPr>
          <w:rFonts w:ascii="Sylfaen" w:hAnsi="Sylfaen"/>
          <w:b/>
          <w:lang w:val="ka-GE"/>
        </w:rPr>
        <w:t>ხვა მოთხოვნა</w:t>
      </w:r>
    </w:p>
    <w:p w14:paraId="77E55003" w14:textId="41E29DDE" w:rsidR="00CC4789" w:rsidRPr="007B0071" w:rsidRDefault="00D50B27" w:rsidP="00CC4789">
      <w:pPr>
        <w:pStyle w:val="ListParagraph"/>
        <w:spacing w:after="0" w:line="360" w:lineRule="auto"/>
        <w:ind w:left="360"/>
        <w:jc w:val="both"/>
        <w:rPr>
          <w:rFonts w:ascii="AcadNusx" w:hAnsi="AcadNusx"/>
          <w:lang w:val="ka-GE"/>
        </w:rPr>
      </w:pPr>
      <w:r>
        <w:rPr>
          <w:rFonts w:ascii="Sylfaen" w:hAnsi="Sylfaen"/>
          <w:lang w:val="ka-GE"/>
        </w:rPr>
        <w:t>1</w:t>
      </w:r>
      <w:r w:rsidR="00822939">
        <w:rPr>
          <w:rFonts w:ascii="Sylfaen" w:hAnsi="Sylfaen"/>
          <w:lang w:val="ka-GE"/>
        </w:rPr>
        <w:t>.1</w:t>
      </w:r>
      <w:r w:rsidR="00E10AC3">
        <w:rPr>
          <w:rFonts w:ascii="Sylfaen" w:hAnsi="Sylfaen"/>
          <w:lang w:val="ka-GE"/>
        </w:rPr>
        <w:t>1</w:t>
      </w:r>
      <w:r w:rsidR="00CC4789" w:rsidRPr="007B0071">
        <w:rPr>
          <w:rFonts w:ascii="Sylfaen" w:hAnsi="Sylfaen"/>
          <w:lang w:val="ka-GE"/>
        </w:rPr>
        <w:t xml:space="preserve">.1 წინადადების წარდგენის მომენტისთვის პრეტენდენტი არ უნდა იყოს: </w:t>
      </w:r>
    </w:p>
    <w:p w14:paraId="333B829E" w14:textId="77777777" w:rsidR="00CC4789" w:rsidRPr="007B0071" w:rsidRDefault="00CC4789" w:rsidP="00576AF8">
      <w:pPr>
        <w:pStyle w:val="ListParagraph"/>
        <w:numPr>
          <w:ilvl w:val="0"/>
          <w:numId w:val="1"/>
        </w:numPr>
        <w:tabs>
          <w:tab w:val="left" w:pos="426"/>
        </w:tabs>
        <w:spacing w:before="120" w:after="0" w:line="360" w:lineRule="auto"/>
        <w:jc w:val="both"/>
        <w:rPr>
          <w:rFonts w:ascii="AcadNusx" w:hAnsi="AcadNusx"/>
          <w:lang w:val="ka-GE"/>
        </w:rPr>
      </w:pPr>
      <w:r w:rsidRPr="007B0071">
        <w:rPr>
          <w:rFonts w:ascii="Sylfaen" w:hAnsi="Sylfaen"/>
          <w:lang w:val="ka-GE"/>
        </w:rPr>
        <w:t>გაკოტრების პროცესში</w:t>
      </w:r>
      <w:r w:rsidRPr="007B0071">
        <w:rPr>
          <w:rFonts w:ascii="AcadNusx" w:hAnsi="AcadNusx"/>
          <w:lang w:val="ka-GE"/>
        </w:rPr>
        <w:t>;</w:t>
      </w:r>
    </w:p>
    <w:p w14:paraId="0D0EC73C" w14:textId="77777777" w:rsidR="00CC4789" w:rsidRPr="007B0071" w:rsidRDefault="00CC4789" w:rsidP="00576AF8">
      <w:pPr>
        <w:pStyle w:val="ListParagraph"/>
        <w:numPr>
          <w:ilvl w:val="0"/>
          <w:numId w:val="1"/>
        </w:numPr>
        <w:tabs>
          <w:tab w:val="left" w:pos="426"/>
        </w:tabs>
        <w:spacing w:before="120" w:after="0" w:line="360" w:lineRule="auto"/>
        <w:jc w:val="both"/>
        <w:rPr>
          <w:rFonts w:ascii="AcadNusx" w:hAnsi="AcadNusx"/>
          <w:lang w:val="ka-GE"/>
        </w:rPr>
      </w:pPr>
      <w:r w:rsidRPr="007B0071">
        <w:rPr>
          <w:rFonts w:ascii="Sylfaen" w:hAnsi="Sylfaen"/>
          <w:lang w:val="ka-GE"/>
        </w:rPr>
        <w:t>ლიკვიდაციის პროცესში</w:t>
      </w:r>
      <w:r w:rsidRPr="007B0071">
        <w:rPr>
          <w:rFonts w:ascii="AcadNusx" w:hAnsi="AcadNusx"/>
          <w:lang w:val="ka-GE"/>
        </w:rPr>
        <w:t>;</w:t>
      </w:r>
    </w:p>
    <w:p w14:paraId="58EE178A" w14:textId="77777777" w:rsidR="00D50B27" w:rsidRPr="00D50B27" w:rsidRDefault="00CC4789" w:rsidP="00576AF8">
      <w:pPr>
        <w:pStyle w:val="ListParagraph"/>
        <w:numPr>
          <w:ilvl w:val="0"/>
          <w:numId w:val="1"/>
        </w:numPr>
        <w:tabs>
          <w:tab w:val="left" w:pos="426"/>
        </w:tabs>
        <w:spacing w:before="120" w:after="0" w:line="360" w:lineRule="auto"/>
        <w:jc w:val="both"/>
        <w:rPr>
          <w:rFonts w:ascii="AcadNusx" w:hAnsi="AcadNusx"/>
          <w:lang w:val="ka-GE"/>
        </w:rPr>
      </w:pPr>
      <w:r w:rsidRPr="007B0071">
        <w:rPr>
          <w:rFonts w:ascii="Sylfaen" w:hAnsi="Sylfaen"/>
          <w:lang w:val="ka-GE"/>
        </w:rPr>
        <w:t>საქმიანობის დროებით შეჩერების მდგომარეობაში</w:t>
      </w:r>
      <w:r w:rsidRPr="007B0071">
        <w:rPr>
          <w:rFonts w:ascii="AcadNusx" w:hAnsi="AcadNusx"/>
          <w:lang w:val="ka-GE"/>
        </w:rPr>
        <w:t>.</w:t>
      </w:r>
    </w:p>
    <w:p w14:paraId="1C919F2F" w14:textId="77777777" w:rsidR="00822939" w:rsidRPr="005248B1" w:rsidRDefault="00822939" w:rsidP="00822939">
      <w:pPr>
        <w:tabs>
          <w:tab w:val="left" w:pos="426"/>
        </w:tabs>
        <w:spacing w:before="120" w:after="0" w:line="360" w:lineRule="auto"/>
        <w:jc w:val="both"/>
        <w:rPr>
          <w:rFonts w:ascii="Sylfaen" w:hAnsi="Sylfaen"/>
          <w:sz w:val="2"/>
          <w:lang w:val="ka-GE"/>
        </w:rPr>
      </w:pPr>
    </w:p>
    <w:p w14:paraId="6672838F" w14:textId="604DA96D" w:rsidR="00CC4789" w:rsidRPr="00785187" w:rsidRDefault="00633F4A" w:rsidP="00576AF8">
      <w:pPr>
        <w:pStyle w:val="ListParagraph"/>
        <w:numPr>
          <w:ilvl w:val="2"/>
          <w:numId w:val="4"/>
        </w:numPr>
        <w:tabs>
          <w:tab w:val="left" w:pos="426"/>
        </w:tabs>
        <w:spacing w:before="120" w:after="0" w:line="360" w:lineRule="auto"/>
        <w:jc w:val="both"/>
        <w:rPr>
          <w:rFonts w:ascii="AcadNusx" w:hAnsi="AcadNusx"/>
          <w:lang w:val="ka-GE"/>
        </w:rPr>
      </w:pPr>
      <w:r w:rsidRPr="00785187">
        <w:rPr>
          <w:rFonts w:ascii="Sylfaen" w:hAnsi="Sylfaen" w:cs="Sylfaen"/>
          <w:lang w:val="ka-GE"/>
        </w:rPr>
        <w:t>„შემსყიდველი“</w:t>
      </w:r>
      <w:r w:rsidR="00CC4789" w:rsidRPr="00785187">
        <w:rPr>
          <w:rFonts w:ascii="Sylfaen" w:hAnsi="Sylfaen"/>
          <w:lang w:val="ka-GE"/>
        </w:rPr>
        <w:t xml:space="preserve"> </w:t>
      </w:r>
      <w:r w:rsidR="00CC4789" w:rsidRPr="00785187">
        <w:rPr>
          <w:rFonts w:ascii="Sylfaen" w:hAnsi="Sylfaen" w:cs="Sylfaen"/>
          <w:lang w:val="ka-GE"/>
        </w:rPr>
        <w:t>უფლებას</w:t>
      </w:r>
      <w:r w:rsidR="00CC4789" w:rsidRPr="00785187">
        <w:rPr>
          <w:rFonts w:ascii="Sylfaen" w:hAnsi="Sylfaen"/>
          <w:lang w:val="ka-GE"/>
        </w:rPr>
        <w:t xml:space="preserve"> </w:t>
      </w:r>
      <w:r w:rsidR="00CC4789" w:rsidRPr="00785187">
        <w:rPr>
          <w:rFonts w:ascii="Sylfaen" w:hAnsi="Sylfaen" w:cs="Sylfaen"/>
          <w:lang w:val="ka-GE"/>
        </w:rPr>
        <w:t>იტოვებს</w:t>
      </w:r>
      <w:r w:rsidR="00CC4789" w:rsidRPr="00785187">
        <w:rPr>
          <w:rFonts w:ascii="Sylfaen" w:hAnsi="Sylfaen"/>
          <w:lang w:val="ka-GE"/>
        </w:rPr>
        <w:t xml:space="preserve"> </w:t>
      </w:r>
      <w:r w:rsidR="00CC4789" w:rsidRPr="00785187">
        <w:rPr>
          <w:rFonts w:ascii="Sylfaen" w:hAnsi="Sylfaen" w:cs="Sylfaen"/>
          <w:lang w:val="ka-GE"/>
        </w:rPr>
        <w:t>თვითონ</w:t>
      </w:r>
      <w:r w:rsidR="00CC4789" w:rsidRPr="00785187">
        <w:rPr>
          <w:rFonts w:ascii="Sylfaen" w:hAnsi="Sylfaen"/>
          <w:lang w:val="ka-GE"/>
        </w:rPr>
        <w:t xml:space="preserve"> </w:t>
      </w:r>
      <w:r w:rsidR="00CC4789" w:rsidRPr="00785187">
        <w:rPr>
          <w:rFonts w:ascii="Sylfaen" w:hAnsi="Sylfaen" w:cs="Sylfaen"/>
          <w:lang w:val="ka-GE"/>
        </w:rPr>
        <w:t>განსაზღვროს</w:t>
      </w:r>
      <w:r w:rsidR="00CC4789" w:rsidRPr="00785187">
        <w:rPr>
          <w:rFonts w:ascii="Sylfaen" w:hAnsi="Sylfaen"/>
          <w:lang w:val="ka-GE"/>
        </w:rPr>
        <w:t xml:space="preserve"> </w:t>
      </w:r>
      <w:r w:rsidR="00CC4789" w:rsidRPr="00785187">
        <w:rPr>
          <w:rFonts w:ascii="Sylfaen" w:hAnsi="Sylfaen" w:cs="Sylfaen"/>
          <w:lang w:val="ka-GE"/>
        </w:rPr>
        <w:t>ტენდერის</w:t>
      </w:r>
      <w:r w:rsidR="00CC4789" w:rsidRPr="00785187">
        <w:rPr>
          <w:rFonts w:ascii="Sylfaen" w:hAnsi="Sylfaen"/>
          <w:lang w:val="ka-GE"/>
        </w:rPr>
        <w:t xml:space="preserve"> </w:t>
      </w:r>
      <w:r w:rsidR="00CC4789" w:rsidRPr="00785187">
        <w:rPr>
          <w:rFonts w:ascii="Sylfaen" w:hAnsi="Sylfaen" w:cs="Sylfaen"/>
          <w:lang w:val="ka-GE"/>
        </w:rPr>
        <w:t>დასრულების</w:t>
      </w:r>
      <w:r w:rsidR="00CC4789" w:rsidRPr="00785187">
        <w:rPr>
          <w:rFonts w:ascii="Sylfaen" w:hAnsi="Sylfaen"/>
          <w:lang w:val="ka-GE"/>
        </w:rPr>
        <w:t xml:space="preserve"> </w:t>
      </w:r>
      <w:r w:rsidR="00CC4789" w:rsidRPr="00785187">
        <w:rPr>
          <w:rFonts w:ascii="Sylfaen" w:hAnsi="Sylfaen" w:cs="Sylfaen"/>
          <w:lang w:val="ka-GE"/>
        </w:rPr>
        <w:t>ვადა</w:t>
      </w:r>
      <w:r w:rsidR="00CC4789" w:rsidRPr="00785187">
        <w:rPr>
          <w:rFonts w:ascii="Sylfaen" w:hAnsi="Sylfaen"/>
          <w:lang w:val="ka-GE"/>
        </w:rPr>
        <w:t xml:space="preserve">, </w:t>
      </w:r>
      <w:r w:rsidR="00CC4789" w:rsidRPr="00785187">
        <w:rPr>
          <w:rFonts w:ascii="Sylfaen" w:hAnsi="Sylfaen" w:cs="Sylfaen"/>
          <w:lang w:val="ka-GE"/>
        </w:rPr>
        <w:t>შეცვალოს</w:t>
      </w:r>
      <w:r w:rsidR="00CC4789" w:rsidRPr="00785187">
        <w:rPr>
          <w:rFonts w:ascii="Sylfaen" w:hAnsi="Sylfaen"/>
          <w:lang w:val="ka-GE"/>
        </w:rPr>
        <w:t xml:space="preserve"> </w:t>
      </w:r>
      <w:r w:rsidR="00CC4789" w:rsidRPr="00785187">
        <w:rPr>
          <w:rFonts w:ascii="Sylfaen" w:hAnsi="Sylfaen" w:cs="Sylfaen"/>
          <w:lang w:val="ka-GE"/>
        </w:rPr>
        <w:t>ტენდერის</w:t>
      </w:r>
      <w:r w:rsidR="00CC4789" w:rsidRPr="00785187">
        <w:rPr>
          <w:rFonts w:ascii="Sylfaen" w:hAnsi="Sylfaen"/>
          <w:lang w:val="ka-GE"/>
        </w:rPr>
        <w:t xml:space="preserve"> </w:t>
      </w:r>
      <w:r w:rsidR="00CC4789" w:rsidRPr="00785187">
        <w:rPr>
          <w:rFonts w:ascii="Sylfaen" w:hAnsi="Sylfaen" w:cs="Sylfaen"/>
          <w:lang w:val="ka-GE"/>
        </w:rPr>
        <w:t>პირობები</w:t>
      </w:r>
      <w:r w:rsidR="00CC4789" w:rsidRPr="00785187">
        <w:rPr>
          <w:rFonts w:ascii="Sylfaen" w:hAnsi="Sylfaen"/>
          <w:lang w:val="ka-GE"/>
        </w:rPr>
        <w:t xml:space="preserve">, </w:t>
      </w:r>
      <w:r w:rsidR="00CC4789" w:rsidRPr="00785187">
        <w:rPr>
          <w:rFonts w:ascii="Sylfaen" w:hAnsi="Sylfaen" w:cs="Sylfaen"/>
          <w:lang w:val="ka-GE"/>
        </w:rPr>
        <w:t>რასაც</w:t>
      </w:r>
      <w:r w:rsidR="00CC4789" w:rsidRPr="00785187">
        <w:rPr>
          <w:rFonts w:ascii="Sylfaen" w:hAnsi="Sylfaen"/>
          <w:lang w:val="ka-GE"/>
        </w:rPr>
        <w:t xml:space="preserve"> </w:t>
      </w:r>
      <w:r w:rsidR="00CC4789" w:rsidRPr="00785187">
        <w:rPr>
          <w:rFonts w:ascii="Sylfaen" w:hAnsi="Sylfaen" w:cs="Sylfaen"/>
          <w:lang w:val="ka-GE"/>
        </w:rPr>
        <w:t>დროულად</w:t>
      </w:r>
      <w:r w:rsidR="00CC4789" w:rsidRPr="00785187">
        <w:rPr>
          <w:rFonts w:ascii="Sylfaen" w:hAnsi="Sylfaen"/>
          <w:lang w:val="ka-GE"/>
        </w:rPr>
        <w:t xml:space="preserve"> </w:t>
      </w:r>
      <w:r w:rsidR="00CC4789" w:rsidRPr="00785187">
        <w:rPr>
          <w:rFonts w:ascii="Sylfaen" w:hAnsi="Sylfaen" w:cs="Sylfaen"/>
          <w:lang w:val="ka-GE"/>
        </w:rPr>
        <w:t>აცნობებს</w:t>
      </w:r>
      <w:r w:rsidR="00CC4789" w:rsidRPr="00785187">
        <w:rPr>
          <w:rFonts w:ascii="Sylfaen" w:hAnsi="Sylfaen"/>
          <w:lang w:val="ka-GE"/>
        </w:rPr>
        <w:t xml:space="preserve"> </w:t>
      </w:r>
      <w:r w:rsidR="00CC4789" w:rsidRPr="00785187">
        <w:rPr>
          <w:rFonts w:ascii="Sylfaen" w:hAnsi="Sylfaen" w:cs="Sylfaen"/>
          <w:lang w:val="ka-GE"/>
        </w:rPr>
        <w:t>ტენდერის</w:t>
      </w:r>
      <w:r w:rsidR="00CC4789" w:rsidRPr="00785187">
        <w:rPr>
          <w:rFonts w:ascii="Sylfaen" w:hAnsi="Sylfaen"/>
          <w:lang w:val="ka-GE"/>
        </w:rPr>
        <w:t xml:space="preserve"> </w:t>
      </w:r>
      <w:r w:rsidR="00CC4789" w:rsidRPr="00785187">
        <w:rPr>
          <w:rFonts w:ascii="Sylfaen" w:hAnsi="Sylfaen" w:cs="Sylfaen"/>
          <w:lang w:val="ka-GE"/>
        </w:rPr>
        <w:t>მონაწილეებს</w:t>
      </w:r>
      <w:r w:rsidR="00CC4789" w:rsidRPr="00785187">
        <w:rPr>
          <w:rFonts w:ascii="Sylfaen" w:hAnsi="Sylfaen"/>
          <w:lang w:val="ka-GE"/>
        </w:rPr>
        <w:t xml:space="preserve">, </w:t>
      </w:r>
      <w:r w:rsidR="00CC4789" w:rsidRPr="00785187">
        <w:rPr>
          <w:rFonts w:ascii="Sylfaen" w:hAnsi="Sylfaen" w:cs="Sylfaen"/>
          <w:lang w:val="ka-GE"/>
        </w:rPr>
        <w:t>ან</w:t>
      </w:r>
      <w:r w:rsidR="00CC4789" w:rsidRPr="00785187">
        <w:rPr>
          <w:rFonts w:ascii="Sylfaen" w:hAnsi="Sylfaen"/>
          <w:lang w:val="ka-GE"/>
        </w:rPr>
        <w:t xml:space="preserve"> </w:t>
      </w:r>
      <w:r w:rsidR="00CC4789" w:rsidRPr="00785187">
        <w:rPr>
          <w:rFonts w:ascii="Sylfaen" w:hAnsi="Sylfaen" w:cs="Sylfaen"/>
          <w:lang w:val="ka-GE"/>
        </w:rPr>
        <w:t>შეწყვიტოს</w:t>
      </w:r>
      <w:r w:rsidR="00CC4789" w:rsidRPr="00785187">
        <w:rPr>
          <w:rFonts w:ascii="Sylfaen" w:hAnsi="Sylfaen"/>
          <w:lang w:val="ka-GE"/>
        </w:rPr>
        <w:t xml:space="preserve"> </w:t>
      </w:r>
      <w:r w:rsidR="00CC4789" w:rsidRPr="00785187">
        <w:rPr>
          <w:rFonts w:ascii="Sylfaen" w:hAnsi="Sylfaen" w:cs="Sylfaen"/>
          <w:lang w:val="ka-GE"/>
        </w:rPr>
        <w:t>ტენდერ</w:t>
      </w:r>
      <w:r w:rsidR="00CC4789" w:rsidRPr="00785187">
        <w:rPr>
          <w:rFonts w:ascii="Sylfaen" w:hAnsi="Sylfaen"/>
          <w:lang w:val="ka-GE"/>
        </w:rPr>
        <w:t>ი მისი მიმდინარეობის ნებმისმიერ ეტაპზე.</w:t>
      </w:r>
    </w:p>
    <w:p w14:paraId="0AE8B1DF" w14:textId="77777777" w:rsidR="004526FA" w:rsidRPr="00282F06" w:rsidRDefault="004526FA" w:rsidP="00282F06">
      <w:pPr>
        <w:tabs>
          <w:tab w:val="left" w:pos="426"/>
        </w:tabs>
        <w:spacing w:before="120" w:after="0" w:line="360" w:lineRule="auto"/>
        <w:jc w:val="both"/>
        <w:rPr>
          <w:rFonts w:asciiTheme="minorHAnsi" w:hAnsiTheme="minorHAnsi"/>
          <w:lang w:val="ka-GE"/>
        </w:rPr>
      </w:pPr>
    </w:p>
    <w:p w14:paraId="522DE442" w14:textId="3203C725" w:rsidR="00CC4789" w:rsidRPr="007B0071" w:rsidRDefault="00633F4A" w:rsidP="00CC4789">
      <w:pPr>
        <w:pStyle w:val="ListParagraph"/>
        <w:spacing w:after="0" w:line="360" w:lineRule="auto"/>
        <w:ind w:left="0" w:firstLine="426"/>
        <w:jc w:val="both"/>
        <w:rPr>
          <w:rFonts w:ascii="Sylfaen" w:hAnsi="Sylfaen"/>
          <w:lang w:val="ka-GE"/>
        </w:rPr>
      </w:pPr>
      <w:r>
        <w:rPr>
          <w:rFonts w:ascii="Sylfaen" w:hAnsi="Sylfaen"/>
          <w:lang w:val="ka-GE"/>
        </w:rPr>
        <w:t>„შემსყიდველი“</w:t>
      </w:r>
      <w:r w:rsidR="00CC4789" w:rsidRPr="007B0071">
        <w:rPr>
          <w:rFonts w:ascii="Sylfaen" w:hAnsi="Sylfaen"/>
          <w:lang w:val="ka-GE"/>
        </w:rPr>
        <w:t xml:space="preserve"> გამარჯვებულ მიმწოდებელს გამოავლენს სატენდერო კომისიაზე და გადაწყვეტილებას აცნობებს ყველა მონაწილე კომპანიას. </w:t>
      </w:r>
      <w:r>
        <w:rPr>
          <w:rFonts w:ascii="Sylfaen" w:hAnsi="Sylfaen"/>
          <w:lang w:val="ka-GE"/>
        </w:rPr>
        <w:t>„შემსყიდველი“</w:t>
      </w:r>
      <w:r w:rsidR="00CC4789" w:rsidRPr="007B0071">
        <w:rPr>
          <w:rFonts w:ascii="Sylfaen" w:hAnsi="Sylfaen"/>
          <w:lang w:val="ka-GE"/>
        </w:rPr>
        <w:t>არ არის ვალდებული მონაწილე კომპანიას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459A939D" w14:textId="38422FC4" w:rsidR="00CC4789" w:rsidRPr="007B0071" w:rsidRDefault="00633F4A" w:rsidP="00CC4789">
      <w:pPr>
        <w:pStyle w:val="ListParagraph"/>
        <w:spacing w:after="0" w:line="360" w:lineRule="auto"/>
        <w:ind w:left="0" w:firstLine="426"/>
        <w:jc w:val="both"/>
        <w:rPr>
          <w:rFonts w:ascii="AcadNusx" w:hAnsi="AcadNusx"/>
          <w:lang w:val="es-MX"/>
        </w:rPr>
      </w:pPr>
      <w:r>
        <w:rPr>
          <w:rFonts w:ascii="Sylfaen" w:hAnsi="Sylfaen"/>
          <w:lang w:val="ka-GE"/>
        </w:rPr>
        <w:t>„შემსყიდველი“</w:t>
      </w:r>
      <w:r>
        <w:rPr>
          <w:rFonts w:ascii="Sylfaen" w:hAnsi="Sylfaen"/>
        </w:rPr>
        <w:t xml:space="preserve"> </w:t>
      </w:r>
      <w:r w:rsidR="00CC4789" w:rsidRPr="007B0071">
        <w:rPr>
          <w:rFonts w:ascii="Sylfaen" w:hAnsi="Sylfaen"/>
          <w:lang w:val="ka-GE"/>
        </w:rPr>
        <w:t>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14:paraId="561DCD7E" w14:textId="373F86A4" w:rsidR="00CC4789" w:rsidRPr="007B0071" w:rsidRDefault="00CC4789" w:rsidP="00CC4789">
      <w:pPr>
        <w:spacing w:after="0" w:line="360" w:lineRule="auto"/>
        <w:ind w:firstLine="426"/>
        <w:jc w:val="both"/>
        <w:rPr>
          <w:rFonts w:ascii="Sylfaen" w:hAnsi="Sylfaen"/>
          <w:lang w:val="ka-GE"/>
        </w:rPr>
      </w:pPr>
      <w:r w:rsidRPr="007B0071">
        <w:rPr>
          <w:rFonts w:ascii="Sylfaen" w:hAnsi="Sylfaen"/>
          <w:lang w:val="ka-GE"/>
        </w:rPr>
        <w:t xml:space="preserve">გთხოვთ გაითვალისწინოთ, რომ </w:t>
      </w:r>
      <w:r w:rsidR="00633F4A">
        <w:rPr>
          <w:rFonts w:ascii="Sylfaen" w:hAnsi="Sylfaen"/>
          <w:lang w:val="ka-GE"/>
        </w:rPr>
        <w:t>„შემსყიდველი“</w:t>
      </w:r>
      <w:r w:rsidR="00633F4A">
        <w:rPr>
          <w:rFonts w:ascii="Sylfaen" w:hAnsi="Sylfaen"/>
        </w:rPr>
        <w:t xml:space="preserve"> </w:t>
      </w:r>
      <w:r w:rsidRPr="007B0071">
        <w:rPr>
          <w:rFonts w:ascii="Sylfaen" w:hAnsi="Sylfaen"/>
          <w:lang w:val="ka-GE"/>
        </w:rPr>
        <w:t>არ მიიღებს არავითარ ზეპირ შეკითხვას დამატებითი ინფორმაციის მისაღებად. გამონაკლისის სახით მიიღება შეკითხვები ტელეფონით.</w:t>
      </w:r>
    </w:p>
    <w:p w14:paraId="6B53790B" w14:textId="77777777" w:rsidR="005248B1" w:rsidRPr="005248B1" w:rsidRDefault="005248B1" w:rsidP="00CC4789">
      <w:pPr>
        <w:spacing w:after="0" w:line="360" w:lineRule="auto"/>
        <w:ind w:firstLine="426"/>
        <w:jc w:val="both"/>
        <w:rPr>
          <w:rFonts w:ascii="Sylfaen" w:hAnsi="Sylfaen"/>
          <w:b/>
          <w:sz w:val="12"/>
          <w:lang w:val="ka-GE"/>
        </w:rPr>
      </w:pPr>
    </w:p>
    <w:p w14:paraId="3E87E18D" w14:textId="4A19A2DF" w:rsidR="00CC4789" w:rsidRDefault="00CC4789" w:rsidP="006564F1">
      <w:pPr>
        <w:spacing w:after="0" w:line="360" w:lineRule="auto"/>
        <w:jc w:val="both"/>
        <w:rPr>
          <w:rFonts w:ascii="Sylfaen" w:hAnsi="Sylfaen"/>
          <w:b/>
          <w:i/>
          <w:lang w:val="ka-GE"/>
        </w:rPr>
      </w:pPr>
      <w:r w:rsidRPr="007B0071">
        <w:rPr>
          <w:rFonts w:ascii="Sylfaen" w:hAnsi="Sylfaen"/>
          <w:b/>
          <w:i/>
          <w:lang w:val="ka-GE"/>
        </w:rPr>
        <w:t xml:space="preserve">შენიშვნა: 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 </w:t>
      </w:r>
      <w:r w:rsidR="00633F4A">
        <w:rPr>
          <w:rFonts w:ascii="Sylfaen" w:hAnsi="Sylfaen"/>
          <w:b/>
          <w:i/>
        </w:rPr>
        <w:t xml:space="preserve"> </w:t>
      </w:r>
      <w:r w:rsidR="00633F4A">
        <w:rPr>
          <w:rFonts w:ascii="Sylfaen" w:hAnsi="Sylfaen"/>
          <w:lang w:val="ka-GE"/>
        </w:rPr>
        <w:t>„შემსყიდველი“</w:t>
      </w:r>
      <w:r w:rsidR="00633F4A">
        <w:rPr>
          <w:rFonts w:ascii="Sylfaen" w:hAnsi="Sylfaen"/>
        </w:rPr>
        <w:t xml:space="preserve"> </w:t>
      </w:r>
      <w:r w:rsidRPr="007B0071">
        <w:rPr>
          <w:rFonts w:ascii="Sylfaen" w:hAnsi="Sylfaen"/>
          <w:b/>
          <w:i/>
          <w:lang w:val="ka-GE"/>
        </w:rPr>
        <w:t>მხრიდან.</w:t>
      </w:r>
    </w:p>
    <w:p w14:paraId="548A28AA" w14:textId="551FECD1" w:rsidR="005248B1" w:rsidRDefault="005248B1" w:rsidP="00CC4789">
      <w:pPr>
        <w:spacing w:after="0" w:line="360" w:lineRule="auto"/>
        <w:ind w:firstLine="426"/>
        <w:jc w:val="both"/>
        <w:rPr>
          <w:rFonts w:ascii="AcadNusx" w:hAnsi="AcadNusx"/>
          <w:b/>
          <w:i/>
          <w:sz w:val="10"/>
          <w:lang w:val="es-MX"/>
        </w:rPr>
      </w:pPr>
    </w:p>
    <w:p w14:paraId="44CCF63A" w14:textId="77777777" w:rsidR="004526FA" w:rsidRPr="005248B1" w:rsidRDefault="004526FA" w:rsidP="00CC4789">
      <w:pPr>
        <w:spacing w:after="0" w:line="360" w:lineRule="auto"/>
        <w:ind w:firstLine="426"/>
        <w:jc w:val="both"/>
        <w:rPr>
          <w:rFonts w:ascii="AcadNusx" w:hAnsi="AcadNusx"/>
          <w:b/>
          <w:i/>
          <w:sz w:val="10"/>
          <w:lang w:val="es-MX"/>
        </w:rPr>
      </w:pPr>
    </w:p>
    <w:p w14:paraId="73EBDFDA" w14:textId="77777777" w:rsidR="001F519E" w:rsidRDefault="001F519E" w:rsidP="005248B1">
      <w:pPr>
        <w:spacing w:after="0" w:line="360" w:lineRule="auto"/>
        <w:ind w:firstLine="426"/>
        <w:jc w:val="both"/>
        <w:rPr>
          <w:rFonts w:ascii="Sylfaen" w:hAnsi="Sylfaen"/>
          <w:lang w:val="ka-GE"/>
        </w:rPr>
      </w:pPr>
    </w:p>
    <w:p w14:paraId="4B2F4DB3" w14:textId="77777777" w:rsidR="001F519E" w:rsidRDefault="001F519E" w:rsidP="005248B1">
      <w:pPr>
        <w:spacing w:after="0" w:line="360" w:lineRule="auto"/>
        <w:ind w:firstLine="426"/>
        <w:jc w:val="both"/>
        <w:rPr>
          <w:rFonts w:ascii="Sylfaen" w:hAnsi="Sylfaen"/>
          <w:lang w:val="ka-GE"/>
        </w:rPr>
      </w:pPr>
    </w:p>
    <w:p w14:paraId="1B160BBC" w14:textId="3AF7B032" w:rsidR="00822939" w:rsidRPr="00822939" w:rsidRDefault="00CC4789" w:rsidP="005248B1">
      <w:pPr>
        <w:spacing w:after="0" w:line="360" w:lineRule="auto"/>
        <w:ind w:firstLine="426"/>
        <w:jc w:val="both"/>
        <w:rPr>
          <w:rFonts w:ascii="Sylfaen" w:hAnsi="Sylfaen"/>
          <w:b/>
          <w:lang w:val="ka-GE"/>
        </w:rPr>
      </w:pPr>
      <w:r w:rsidRPr="007B0071">
        <w:rPr>
          <w:rFonts w:ascii="Sylfaen" w:hAnsi="Sylfaen"/>
          <w:lang w:val="ka-GE"/>
        </w:rPr>
        <w:t xml:space="preserve"> </w:t>
      </w:r>
      <w:r w:rsidR="00E94ED1" w:rsidRPr="00570483">
        <w:rPr>
          <w:rFonts w:ascii="Sylfaen" w:hAnsi="Sylfaen" w:cs="Sylfaen"/>
          <w:b/>
          <w:lang w:val="ka-GE"/>
        </w:rPr>
        <w:t>ინ</w:t>
      </w:r>
      <w:r w:rsidRPr="00570483">
        <w:rPr>
          <w:rFonts w:ascii="Sylfaen" w:hAnsi="Sylfaen"/>
          <w:b/>
          <w:lang w:val="ka-GE"/>
        </w:rPr>
        <w:t>ფორმაცია ელექტრონულ ტენდერში მონაწილეთათვი</w:t>
      </w:r>
      <w:r w:rsidRPr="00570483">
        <w:rPr>
          <w:rFonts w:ascii="Sylfaen" w:hAnsi="Sylfaen" w:cs="Sylfaen"/>
          <w:b/>
          <w:lang w:val="ka-GE"/>
        </w:rPr>
        <w:t>ს</w:t>
      </w:r>
    </w:p>
    <w:p w14:paraId="5CB5EBE0" w14:textId="77777777" w:rsidR="00822939" w:rsidRPr="00822939" w:rsidRDefault="008246F4" w:rsidP="00576AF8">
      <w:pPr>
        <w:pStyle w:val="ListParagraph"/>
        <w:numPr>
          <w:ilvl w:val="2"/>
          <w:numId w:val="4"/>
        </w:numPr>
        <w:spacing w:after="0" w:line="360" w:lineRule="auto"/>
        <w:jc w:val="both"/>
        <w:rPr>
          <w:rFonts w:ascii="Sylfaen" w:hAnsi="Sylfaen"/>
          <w:b/>
          <w:lang w:val="ka-GE"/>
        </w:rPr>
      </w:pPr>
      <w:r w:rsidRPr="00822939">
        <w:rPr>
          <w:rFonts w:ascii="Sylfaen" w:hAnsi="Sylfaen" w:cs="Sylfaen"/>
          <w:lang w:val="ka-GE"/>
        </w:rPr>
        <w:t>ნებისმიერი</w:t>
      </w:r>
      <w:r w:rsidRPr="00822939">
        <w:rPr>
          <w:rFonts w:ascii="Sylfaen" w:hAnsi="Sylfaen"/>
          <w:lang w:val="ka-GE"/>
        </w:rPr>
        <w:t xml:space="preserve"> </w:t>
      </w:r>
      <w:r w:rsidRPr="00822939">
        <w:rPr>
          <w:rFonts w:ascii="Sylfaen" w:hAnsi="Sylfaen" w:cs="Sylfaen"/>
          <w:lang w:val="ka-GE"/>
        </w:rPr>
        <w:t>შეკითხვა</w:t>
      </w:r>
      <w:r w:rsidRPr="00822939">
        <w:rPr>
          <w:rFonts w:ascii="Sylfaen" w:hAnsi="Sylfaen"/>
          <w:lang w:val="ka-GE"/>
        </w:rPr>
        <w:t xml:space="preserve"> </w:t>
      </w:r>
      <w:r w:rsidRPr="00822939">
        <w:rPr>
          <w:rFonts w:ascii="Sylfaen" w:hAnsi="Sylfaen" w:cs="Sylfaen"/>
          <w:lang w:val="ka-GE"/>
        </w:rPr>
        <w:t>ტენდერის</w:t>
      </w:r>
      <w:r w:rsidRPr="00822939">
        <w:rPr>
          <w:rFonts w:ascii="Sylfaen" w:hAnsi="Sylfaen"/>
          <w:lang w:val="ka-GE"/>
        </w:rPr>
        <w:t xml:space="preserve"> </w:t>
      </w:r>
      <w:r w:rsidRPr="00822939">
        <w:rPr>
          <w:rFonts w:ascii="Sylfaen" w:hAnsi="Sylfaen" w:cs="Sylfaen"/>
          <w:lang w:val="ka-GE"/>
        </w:rPr>
        <w:t>მიმდინარეობის</w:t>
      </w:r>
      <w:r w:rsidRPr="00822939">
        <w:rPr>
          <w:rFonts w:ascii="Sylfaen" w:hAnsi="Sylfaen"/>
          <w:lang w:val="ka-GE"/>
        </w:rPr>
        <w:t xml:space="preserve"> </w:t>
      </w:r>
      <w:r w:rsidRPr="00822939">
        <w:rPr>
          <w:rFonts w:ascii="Sylfaen" w:hAnsi="Sylfaen" w:cs="Sylfaen"/>
          <w:lang w:val="ka-GE"/>
        </w:rPr>
        <w:t>პროცესში</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წერილობითი</w:t>
      </w:r>
      <w:r w:rsidRPr="00822939">
        <w:rPr>
          <w:rFonts w:ascii="Sylfaen" w:hAnsi="Sylfaen"/>
          <w:lang w:val="ka-GE"/>
        </w:rPr>
        <w:t xml:space="preserve"> </w:t>
      </w:r>
      <w:r w:rsidRPr="00822939">
        <w:rPr>
          <w:rFonts w:ascii="Sylfaen" w:hAnsi="Sylfaen" w:cs="Sylfaen"/>
          <w:lang w:val="ka-GE"/>
        </w:rPr>
        <w:t>და</w:t>
      </w:r>
      <w:r w:rsidRPr="00822939">
        <w:rPr>
          <w:rFonts w:ascii="Sylfaen" w:hAnsi="Sylfaen"/>
          <w:lang w:val="ka-GE"/>
        </w:rPr>
        <w:t xml:space="preserve"> </w:t>
      </w:r>
      <w:r w:rsidRPr="00822939">
        <w:rPr>
          <w:rFonts w:ascii="Sylfaen" w:hAnsi="Sylfaen" w:cs="Sylfaen"/>
          <w:lang w:val="ka-GE"/>
        </w:rPr>
        <w:t>გამოყენებულ</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იქნას</w:t>
      </w:r>
      <w:r w:rsidRPr="00822939">
        <w:rPr>
          <w:rFonts w:ascii="Sylfaen" w:hAnsi="Sylfaen"/>
          <w:lang w:val="ka-GE"/>
        </w:rPr>
        <w:t xml:space="preserve"> </w:t>
      </w:r>
      <w:r w:rsidRPr="00822939">
        <w:rPr>
          <w:rFonts w:ascii="Sylfaen" w:hAnsi="Sylfaen"/>
        </w:rPr>
        <w:t>tenders.ge-</w:t>
      </w:r>
      <w:r w:rsidRPr="00822939">
        <w:rPr>
          <w:rFonts w:ascii="Sylfaen" w:hAnsi="Sylfaen"/>
          <w:lang w:val="ka-GE"/>
        </w:rPr>
        <w:t>ს პორტალის ონლაინ კითხვა-პასუხის რეჟიმი;</w:t>
      </w:r>
    </w:p>
    <w:p w14:paraId="12F396F4" w14:textId="11469B06" w:rsidR="00D44B99" w:rsidRPr="00822939" w:rsidRDefault="00C86CD0" w:rsidP="00576AF8">
      <w:pPr>
        <w:pStyle w:val="ListParagraph"/>
        <w:numPr>
          <w:ilvl w:val="2"/>
          <w:numId w:val="4"/>
        </w:numPr>
        <w:spacing w:after="0" w:line="360" w:lineRule="auto"/>
        <w:jc w:val="both"/>
        <w:rPr>
          <w:rStyle w:val="Hyperlink"/>
          <w:rFonts w:ascii="Sylfaen" w:hAnsi="Sylfaen"/>
          <w:b/>
          <w:color w:val="auto"/>
          <w:u w:val="none"/>
          <w:lang w:val="ka-GE"/>
        </w:rPr>
      </w:pPr>
      <w:r w:rsidRPr="00822939">
        <w:rPr>
          <w:rFonts w:ascii="Sylfaen" w:hAnsi="Sylfaen" w:cs="Sylfaen"/>
          <w:lang w:val="ka-GE"/>
        </w:rPr>
        <w:t>ელექტრონულ</w:t>
      </w:r>
      <w:r w:rsidRPr="00822939">
        <w:rPr>
          <w:rFonts w:ascii="Sylfaen" w:hAnsi="Sylfaen"/>
          <w:lang w:val="ka-GE"/>
        </w:rPr>
        <w:t xml:space="preserve"> </w:t>
      </w:r>
      <w:r w:rsidRPr="00822939">
        <w:rPr>
          <w:rFonts w:ascii="Sylfaen" w:hAnsi="Sylfaen" w:cs="Sylfaen"/>
          <w:lang w:val="ka-GE"/>
        </w:rPr>
        <w:t>ტენდერში</w:t>
      </w:r>
      <w:r w:rsidRPr="00822939">
        <w:rPr>
          <w:rFonts w:ascii="Sylfaen" w:hAnsi="Sylfaen"/>
          <w:lang w:val="ka-GE"/>
        </w:rPr>
        <w:t xml:space="preserve"> </w:t>
      </w:r>
      <w:r w:rsidRPr="00822939">
        <w:rPr>
          <w:rFonts w:ascii="Sylfaen" w:hAnsi="Sylfaen" w:cs="Sylfaen"/>
          <w:lang w:val="ka-GE"/>
        </w:rPr>
        <w:t>მონაწილეობის</w:t>
      </w:r>
      <w:r w:rsidRPr="00822939">
        <w:rPr>
          <w:rFonts w:ascii="Sylfaen" w:hAnsi="Sylfaen"/>
          <w:lang w:val="ka-GE"/>
        </w:rPr>
        <w:t xml:space="preserve"> </w:t>
      </w:r>
      <w:r w:rsidRPr="00822939">
        <w:rPr>
          <w:rFonts w:ascii="Sylfaen" w:hAnsi="Sylfaen" w:cs="Sylfaen"/>
          <w:lang w:val="ka-GE"/>
        </w:rPr>
        <w:t>მისაღებად</w:t>
      </w:r>
      <w:r w:rsidRPr="00822939">
        <w:rPr>
          <w:rFonts w:ascii="Sylfaen" w:hAnsi="Sylfaen"/>
          <w:lang w:val="ka-GE"/>
        </w:rPr>
        <w:t xml:space="preserve"> </w:t>
      </w:r>
      <w:r w:rsidRPr="00822939">
        <w:rPr>
          <w:rFonts w:ascii="Sylfaen" w:hAnsi="Sylfaen" w:cs="Sylfaen"/>
          <w:lang w:val="ka-GE"/>
        </w:rPr>
        <w:t>კომპანია</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რეგისტრირებული</w:t>
      </w:r>
      <w:r w:rsidRPr="00822939">
        <w:rPr>
          <w:rFonts w:ascii="Sylfaen" w:hAnsi="Sylfaen"/>
          <w:lang w:val="ka-GE"/>
        </w:rPr>
        <w:t xml:space="preserve"> </w:t>
      </w:r>
      <w:r w:rsidRPr="00822939">
        <w:rPr>
          <w:rFonts w:ascii="Sylfaen" w:hAnsi="Sylfaen" w:cs="Sylfaen"/>
          <w:lang w:val="ka-GE"/>
        </w:rPr>
        <w:t>ვებ</w:t>
      </w:r>
      <w:r w:rsidRPr="00822939">
        <w:rPr>
          <w:rFonts w:ascii="Sylfaen" w:hAnsi="Sylfaen"/>
          <w:lang w:val="ka-GE"/>
        </w:rPr>
        <w:t>-</w:t>
      </w:r>
      <w:r w:rsidRPr="00822939">
        <w:rPr>
          <w:rFonts w:ascii="Sylfaen" w:hAnsi="Sylfaen" w:cs="Sylfaen"/>
          <w:lang w:val="ka-GE"/>
        </w:rPr>
        <w:t>გვერდზე</w:t>
      </w:r>
      <w:r w:rsidRPr="00822939">
        <w:rPr>
          <w:rFonts w:ascii="Sylfaen" w:hAnsi="Sylfaen"/>
          <w:lang w:val="ka-GE"/>
        </w:rPr>
        <w:t xml:space="preserve"> </w:t>
      </w:r>
      <w:hyperlink r:id="rId9" w:history="1">
        <w:r w:rsidR="007E0304" w:rsidRPr="00822939">
          <w:rPr>
            <w:rStyle w:val="Hyperlink"/>
            <w:rFonts w:ascii="Sylfaen" w:hAnsi="Sylfaen"/>
            <w:lang w:val="ka-GE"/>
          </w:rPr>
          <w:t>www.tenders.ge</w:t>
        </w:r>
      </w:hyperlink>
    </w:p>
    <w:p w14:paraId="2EE38DE1" w14:textId="2F1E8333" w:rsidR="007E0304" w:rsidRPr="00696A50" w:rsidRDefault="007E0304" w:rsidP="00576AF8">
      <w:pPr>
        <w:pStyle w:val="ListParagraph"/>
        <w:numPr>
          <w:ilvl w:val="2"/>
          <w:numId w:val="4"/>
        </w:numPr>
        <w:spacing w:after="0" w:line="360" w:lineRule="auto"/>
        <w:jc w:val="both"/>
        <w:rPr>
          <w:rFonts w:ascii="Sylfaen" w:hAnsi="Sylfaen"/>
          <w:b/>
          <w:lang w:val="ka-GE"/>
        </w:rPr>
      </w:pPr>
      <w:r w:rsidRPr="00D44B99">
        <w:rPr>
          <w:rFonts w:ascii="Sylfaen" w:hAnsi="Sylfaen"/>
          <w:lang w:val="ka-GE"/>
        </w:rPr>
        <w:t xml:space="preserve"> </w:t>
      </w:r>
      <w:r w:rsidRPr="00D44B99">
        <w:rPr>
          <w:rFonts w:ascii="Sylfaen" w:hAnsi="Sylfaen"/>
        </w:rPr>
        <w:t>tenders.ge-</w:t>
      </w:r>
      <w:r w:rsidRPr="00D44B99">
        <w:rPr>
          <w:rFonts w:ascii="Sylfaen" w:hAnsi="Sylfaen"/>
          <w:lang w:val="ka-GE"/>
        </w:rPr>
        <w:t xml:space="preserve">ზე ელექტრონული ტენდერში მონაწილეობის ინსტრუქცია იხილეთ </w:t>
      </w:r>
      <w:r w:rsidR="00F27D00" w:rsidRPr="00D44B99">
        <w:rPr>
          <w:rFonts w:ascii="Sylfaen" w:hAnsi="Sylfaen"/>
          <w:lang w:val="ka-GE"/>
        </w:rPr>
        <w:t>დანართი N4-ში.</w:t>
      </w:r>
    </w:p>
    <w:p w14:paraId="1348C87A" w14:textId="213EE0E1" w:rsidR="004526FA" w:rsidRDefault="004526FA" w:rsidP="00696A50">
      <w:pPr>
        <w:spacing w:after="0"/>
        <w:jc w:val="both"/>
        <w:rPr>
          <w:rFonts w:ascii="Sylfaen" w:hAnsi="Sylfaen"/>
          <w:b/>
          <w:lang w:val="ka-GE"/>
        </w:rPr>
      </w:pPr>
    </w:p>
    <w:p w14:paraId="0445D1BD" w14:textId="77777777" w:rsidR="004526FA" w:rsidRDefault="004526FA" w:rsidP="00696A50">
      <w:pPr>
        <w:spacing w:after="0"/>
        <w:jc w:val="both"/>
        <w:rPr>
          <w:rFonts w:ascii="Sylfaen" w:hAnsi="Sylfaen"/>
          <w:lang w:val="ka-GE"/>
        </w:rPr>
      </w:pPr>
    </w:p>
    <w:p w14:paraId="1BB75FD9" w14:textId="401A3747" w:rsidR="004526FA" w:rsidRDefault="004526FA" w:rsidP="004526FA">
      <w:pPr>
        <w:spacing w:after="0" w:line="360" w:lineRule="auto"/>
        <w:jc w:val="both"/>
        <w:rPr>
          <w:rFonts w:ascii="Sylfaen" w:hAnsi="Sylfaen"/>
          <w:b/>
          <w:u w:val="single"/>
          <w:lang w:val="ka-GE"/>
        </w:rPr>
      </w:pPr>
      <w:r w:rsidRPr="00E41D48">
        <w:rPr>
          <w:rFonts w:ascii="Sylfaen" w:hAnsi="Sylfaen"/>
          <w:b/>
          <w:u w:val="single"/>
          <w:lang w:val="ka-GE"/>
        </w:rPr>
        <w:t>შესყიდვების წარმომადგენელი:</w:t>
      </w:r>
    </w:p>
    <w:p w14:paraId="48C76A8C" w14:textId="254F48D7" w:rsidR="0076464B" w:rsidRDefault="0076464B" w:rsidP="004526FA">
      <w:pPr>
        <w:spacing w:after="0" w:line="360" w:lineRule="auto"/>
        <w:jc w:val="both"/>
        <w:rPr>
          <w:rFonts w:ascii="Sylfaen" w:hAnsi="Sylfaen"/>
          <w:b/>
          <w:u w:val="single"/>
          <w:lang w:val="ka-GE"/>
        </w:rPr>
      </w:pPr>
    </w:p>
    <w:p w14:paraId="6DAA1A9F" w14:textId="2610D384" w:rsidR="0076464B" w:rsidRDefault="0076464B" w:rsidP="004526FA">
      <w:pPr>
        <w:spacing w:after="0" w:line="360" w:lineRule="auto"/>
        <w:jc w:val="both"/>
        <w:rPr>
          <w:rFonts w:ascii="Sylfaen" w:hAnsi="Sylfaen"/>
          <w:b/>
          <w:u w:val="single"/>
          <w:lang w:val="ka-GE"/>
        </w:rPr>
      </w:pPr>
      <w:r>
        <w:rPr>
          <w:rFonts w:ascii="Sylfaen" w:hAnsi="Sylfaen"/>
          <w:b/>
          <w:u w:val="single"/>
          <w:lang w:val="ka-GE"/>
        </w:rPr>
        <w:t xml:space="preserve">გიორგი </w:t>
      </w:r>
      <w:r w:rsidR="00BF2653">
        <w:rPr>
          <w:rFonts w:ascii="Sylfaen" w:hAnsi="Sylfaen"/>
          <w:b/>
          <w:u w:val="single"/>
          <w:lang w:val="ka-GE"/>
        </w:rPr>
        <w:t>ზაკალაშვილი</w:t>
      </w:r>
    </w:p>
    <w:p w14:paraId="06736E5A" w14:textId="7FD0600E" w:rsidR="00F32196" w:rsidRPr="00BF2653" w:rsidRDefault="00F32196" w:rsidP="004526FA">
      <w:pPr>
        <w:spacing w:after="0" w:line="360" w:lineRule="auto"/>
        <w:jc w:val="both"/>
        <w:rPr>
          <w:rFonts w:ascii="Sylfaen" w:hAnsi="Sylfaen"/>
          <w:b/>
          <w:u w:val="single"/>
          <w:lang w:val="ka-GE"/>
        </w:rPr>
      </w:pPr>
      <w:r>
        <w:rPr>
          <w:rFonts w:ascii="Sylfaen" w:hAnsi="Sylfaen"/>
          <w:b/>
          <w:u w:val="single"/>
        </w:rPr>
        <w:t>577</w:t>
      </w:r>
      <w:r w:rsidR="00BF2653">
        <w:rPr>
          <w:rFonts w:ascii="Sylfaen" w:hAnsi="Sylfaen"/>
          <w:b/>
          <w:u w:val="single"/>
          <w:lang w:val="ka-GE"/>
        </w:rPr>
        <w:t xml:space="preserve"> 588 111</w:t>
      </w:r>
    </w:p>
    <w:p w14:paraId="41FD7705" w14:textId="0B7F7F46" w:rsidR="0076464B" w:rsidRPr="0076464B" w:rsidRDefault="0076464B" w:rsidP="004526FA">
      <w:pPr>
        <w:spacing w:after="0" w:line="360" w:lineRule="auto"/>
        <w:jc w:val="both"/>
        <w:rPr>
          <w:rFonts w:ascii="Sylfaen" w:hAnsi="Sylfaen"/>
          <w:b/>
          <w:u w:val="single"/>
          <w:lang w:val="ru-RU"/>
        </w:rPr>
      </w:pPr>
    </w:p>
    <w:p w14:paraId="72C7BF03" w14:textId="73F7D218" w:rsidR="0076464B" w:rsidRDefault="0076464B" w:rsidP="004526FA">
      <w:pPr>
        <w:spacing w:after="0" w:line="360" w:lineRule="auto"/>
        <w:jc w:val="both"/>
        <w:rPr>
          <w:rFonts w:ascii="Sylfaen" w:hAnsi="Sylfaen"/>
          <w:b/>
          <w:u w:val="single"/>
          <w:lang w:val="ka-GE"/>
        </w:rPr>
      </w:pPr>
    </w:p>
    <w:p w14:paraId="0543D43D" w14:textId="1631E2D5" w:rsidR="0076464B" w:rsidRDefault="0076464B" w:rsidP="004526FA">
      <w:pPr>
        <w:spacing w:after="0" w:line="360" w:lineRule="auto"/>
        <w:jc w:val="both"/>
        <w:rPr>
          <w:rFonts w:ascii="Sylfaen" w:hAnsi="Sylfaen"/>
          <w:b/>
          <w:u w:val="single"/>
          <w:lang w:val="ka-GE"/>
        </w:rPr>
      </w:pPr>
    </w:p>
    <w:p w14:paraId="12D7C179" w14:textId="7A260C5B" w:rsidR="0076464B" w:rsidRDefault="0076464B" w:rsidP="004526FA">
      <w:pPr>
        <w:spacing w:after="0" w:line="360" w:lineRule="auto"/>
        <w:jc w:val="both"/>
        <w:rPr>
          <w:rFonts w:ascii="Sylfaen" w:hAnsi="Sylfaen"/>
          <w:b/>
          <w:u w:val="single"/>
          <w:lang w:val="ka-GE"/>
        </w:rPr>
      </w:pPr>
    </w:p>
    <w:p w14:paraId="20B4F140" w14:textId="5897F732" w:rsidR="0076464B" w:rsidRDefault="0076464B" w:rsidP="004526FA">
      <w:pPr>
        <w:spacing w:after="0" w:line="360" w:lineRule="auto"/>
        <w:jc w:val="both"/>
        <w:rPr>
          <w:rFonts w:ascii="Sylfaen" w:hAnsi="Sylfaen"/>
          <w:b/>
          <w:u w:val="single"/>
          <w:lang w:val="ka-GE"/>
        </w:rPr>
      </w:pPr>
    </w:p>
    <w:p w14:paraId="58F315ED" w14:textId="009CF9FF" w:rsidR="0076464B" w:rsidRDefault="0076464B" w:rsidP="004526FA">
      <w:pPr>
        <w:spacing w:after="0" w:line="360" w:lineRule="auto"/>
        <w:jc w:val="both"/>
        <w:rPr>
          <w:rFonts w:ascii="Sylfaen" w:hAnsi="Sylfaen"/>
          <w:b/>
          <w:u w:val="single"/>
          <w:lang w:val="ka-GE"/>
        </w:rPr>
      </w:pPr>
    </w:p>
    <w:p w14:paraId="212F5766" w14:textId="30389A88" w:rsidR="0076464B" w:rsidRDefault="0076464B" w:rsidP="004526FA">
      <w:pPr>
        <w:spacing w:after="0" w:line="360" w:lineRule="auto"/>
        <w:jc w:val="both"/>
        <w:rPr>
          <w:rFonts w:ascii="Sylfaen" w:hAnsi="Sylfaen"/>
          <w:b/>
          <w:u w:val="single"/>
          <w:lang w:val="ka-GE"/>
        </w:rPr>
      </w:pPr>
    </w:p>
    <w:p w14:paraId="068D1469" w14:textId="6D54B66D" w:rsidR="0076464B" w:rsidRDefault="0076464B" w:rsidP="004526FA">
      <w:pPr>
        <w:spacing w:after="0" w:line="360" w:lineRule="auto"/>
        <w:jc w:val="both"/>
        <w:rPr>
          <w:rFonts w:ascii="Sylfaen" w:hAnsi="Sylfaen"/>
          <w:b/>
          <w:u w:val="single"/>
          <w:lang w:val="ka-GE"/>
        </w:rPr>
      </w:pPr>
    </w:p>
    <w:p w14:paraId="65E77795" w14:textId="7BE37AA6" w:rsidR="0076464B" w:rsidRDefault="0076464B" w:rsidP="004526FA">
      <w:pPr>
        <w:spacing w:after="0" w:line="360" w:lineRule="auto"/>
        <w:jc w:val="both"/>
        <w:rPr>
          <w:rFonts w:ascii="Sylfaen" w:hAnsi="Sylfaen"/>
          <w:b/>
          <w:u w:val="single"/>
          <w:lang w:val="ka-GE"/>
        </w:rPr>
      </w:pPr>
    </w:p>
    <w:p w14:paraId="60E5253E" w14:textId="51D2ADF0" w:rsidR="0076464B" w:rsidRDefault="0076464B" w:rsidP="004526FA">
      <w:pPr>
        <w:spacing w:after="0" w:line="360" w:lineRule="auto"/>
        <w:jc w:val="both"/>
        <w:rPr>
          <w:rFonts w:ascii="Sylfaen" w:hAnsi="Sylfaen"/>
          <w:b/>
          <w:u w:val="single"/>
          <w:lang w:val="ka-GE"/>
        </w:rPr>
      </w:pPr>
    </w:p>
    <w:p w14:paraId="1A67B80A" w14:textId="180C2809" w:rsidR="0076464B" w:rsidRDefault="0076464B" w:rsidP="004526FA">
      <w:pPr>
        <w:spacing w:after="0" w:line="360" w:lineRule="auto"/>
        <w:jc w:val="both"/>
        <w:rPr>
          <w:rFonts w:ascii="Sylfaen" w:hAnsi="Sylfaen"/>
          <w:b/>
          <w:u w:val="single"/>
          <w:lang w:val="ka-GE"/>
        </w:rPr>
      </w:pPr>
    </w:p>
    <w:p w14:paraId="256890ED" w14:textId="378C9BA8" w:rsidR="0076464B" w:rsidRDefault="0076464B" w:rsidP="004526FA">
      <w:pPr>
        <w:spacing w:after="0" w:line="360" w:lineRule="auto"/>
        <w:jc w:val="both"/>
        <w:rPr>
          <w:rFonts w:ascii="Sylfaen" w:hAnsi="Sylfaen"/>
          <w:b/>
          <w:u w:val="single"/>
          <w:lang w:val="ka-GE"/>
        </w:rPr>
      </w:pPr>
    </w:p>
    <w:p w14:paraId="283C416B" w14:textId="2AA660FE" w:rsidR="0076464B" w:rsidRDefault="0076464B" w:rsidP="004526FA">
      <w:pPr>
        <w:spacing w:after="0" w:line="360" w:lineRule="auto"/>
        <w:jc w:val="both"/>
        <w:rPr>
          <w:rFonts w:ascii="Sylfaen" w:hAnsi="Sylfaen"/>
          <w:b/>
          <w:u w:val="single"/>
          <w:lang w:val="ka-GE"/>
        </w:rPr>
      </w:pPr>
    </w:p>
    <w:p w14:paraId="4BE3AFD0" w14:textId="77777777" w:rsidR="0076464B" w:rsidRPr="0076464B" w:rsidRDefault="0076464B" w:rsidP="004526FA">
      <w:pPr>
        <w:spacing w:after="0" w:line="360" w:lineRule="auto"/>
        <w:jc w:val="both"/>
        <w:rPr>
          <w:rFonts w:ascii="Sylfaen" w:hAnsi="Sylfaen"/>
          <w:b/>
          <w:u w:val="single"/>
          <w:lang w:val="ka-GE"/>
        </w:rPr>
      </w:pPr>
    </w:p>
    <w:p w14:paraId="4F6BCEA5" w14:textId="77777777" w:rsidR="004526FA" w:rsidRDefault="004526FA" w:rsidP="004526FA">
      <w:pPr>
        <w:spacing w:after="0" w:line="360" w:lineRule="auto"/>
        <w:jc w:val="both"/>
        <w:rPr>
          <w:rFonts w:ascii="Sylfaen" w:hAnsi="Sylfaen"/>
          <w:lang w:val="ka-GE"/>
        </w:rPr>
      </w:pPr>
    </w:p>
    <w:p w14:paraId="75E360A3" w14:textId="77777777" w:rsidR="004526FA" w:rsidRDefault="004526FA" w:rsidP="004526FA">
      <w:pPr>
        <w:spacing w:after="0" w:line="360" w:lineRule="auto"/>
        <w:jc w:val="both"/>
        <w:rPr>
          <w:rFonts w:ascii="Sylfaen" w:hAnsi="Sylfaen"/>
          <w:lang w:val="ka-GE"/>
        </w:rPr>
      </w:pPr>
    </w:p>
    <w:p w14:paraId="2EFF3F1B" w14:textId="77777777" w:rsidR="004526FA" w:rsidRPr="00E41D48" w:rsidRDefault="004526FA" w:rsidP="004526FA">
      <w:pPr>
        <w:spacing w:after="0" w:line="360" w:lineRule="auto"/>
        <w:jc w:val="both"/>
        <w:rPr>
          <w:rFonts w:ascii="Sylfaen" w:hAnsi="Sylfaen"/>
          <w:lang w:val="ka-GE"/>
        </w:rPr>
      </w:pPr>
    </w:p>
    <w:p w14:paraId="1124CC3F" w14:textId="77777777" w:rsidR="004526FA" w:rsidRPr="00E41D48" w:rsidRDefault="004526FA" w:rsidP="004526FA">
      <w:pPr>
        <w:spacing w:after="0" w:line="360" w:lineRule="auto"/>
        <w:jc w:val="both"/>
        <w:rPr>
          <w:rFonts w:ascii="Sylfaen" w:hAnsi="Sylfaen"/>
          <w:b/>
          <w:lang w:val="ka-GE"/>
        </w:rPr>
      </w:pPr>
      <w:r w:rsidRPr="00E41D48">
        <w:rPr>
          <w:rFonts w:ascii="Sylfaen" w:hAnsi="Sylfaen"/>
          <w:b/>
          <w:lang w:val="ka-GE"/>
        </w:rPr>
        <w:lastRenderedPageBreak/>
        <w:t xml:space="preserve">გავეცანი </w:t>
      </w:r>
    </w:p>
    <w:p w14:paraId="4BBC53C5" w14:textId="77777777" w:rsidR="004526FA" w:rsidRPr="00E41D48" w:rsidRDefault="004526FA" w:rsidP="004526FA">
      <w:pPr>
        <w:spacing w:after="0" w:line="360" w:lineRule="auto"/>
        <w:jc w:val="both"/>
        <w:rPr>
          <w:rFonts w:ascii="Sylfaen" w:hAnsi="Sylfaen"/>
          <w:lang w:val="ka-GE"/>
        </w:rPr>
      </w:pPr>
    </w:p>
    <w:p w14:paraId="12E67FF7"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/მონაწილე კომპანიის უფლებამოსილი პირის ხელმოწერა/</w:t>
      </w:r>
    </w:p>
    <w:p w14:paraId="2FC7E094" w14:textId="77777777" w:rsidR="004526FA" w:rsidRPr="00E41D48" w:rsidRDefault="004526FA" w:rsidP="004526FA">
      <w:pPr>
        <w:spacing w:after="0" w:line="360" w:lineRule="auto"/>
        <w:jc w:val="both"/>
        <w:rPr>
          <w:rFonts w:ascii="Sylfaen" w:hAnsi="Sylfaen"/>
          <w:lang w:val="ka-GE"/>
        </w:rPr>
      </w:pPr>
    </w:p>
    <w:p w14:paraId="21FF49EF" w14:textId="77777777" w:rsidR="004526FA" w:rsidRPr="00E41D48" w:rsidRDefault="004526FA" w:rsidP="004526FA">
      <w:pPr>
        <w:spacing w:after="0" w:line="360" w:lineRule="auto"/>
        <w:jc w:val="both"/>
        <w:rPr>
          <w:rFonts w:ascii="Sylfaen" w:hAnsi="Sylfaen"/>
          <w:lang w:val="ka-GE"/>
        </w:rPr>
      </w:pPr>
    </w:p>
    <w:p w14:paraId="59C42A31" w14:textId="77777777" w:rsidR="004526FA" w:rsidRPr="00E41D48" w:rsidRDefault="004526FA" w:rsidP="004526FA">
      <w:pPr>
        <w:spacing w:after="0" w:line="360" w:lineRule="auto"/>
        <w:jc w:val="both"/>
        <w:rPr>
          <w:rFonts w:ascii="Sylfaen" w:hAnsi="Sylfaen"/>
          <w:lang w:val="ka-GE"/>
        </w:rPr>
      </w:pPr>
    </w:p>
    <w:p w14:paraId="559387DF" w14:textId="77777777" w:rsidR="004526FA" w:rsidRPr="00024394" w:rsidRDefault="004526FA" w:rsidP="004526FA">
      <w:pPr>
        <w:spacing w:after="0" w:line="360" w:lineRule="auto"/>
        <w:jc w:val="both"/>
        <w:rPr>
          <w:rFonts w:ascii="Sylfaen" w:hAnsi="Sylfaen" w:cstheme="minorHAnsi"/>
          <w:lang w:val="ka-GE"/>
        </w:rPr>
      </w:pPr>
      <w:r w:rsidRPr="00E41D48">
        <w:rPr>
          <w:rFonts w:ascii="Sylfaen" w:hAnsi="Sylfaen"/>
          <w:b/>
          <w:lang w:val="ka-GE"/>
        </w:rPr>
        <w:t>შენიშვნა:</w:t>
      </w:r>
      <w:r w:rsidRPr="00E41D48">
        <w:rPr>
          <w:rFonts w:ascii="Sylfaen" w:hAnsi="Sylfaen"/>
          <w:lang w:val="ka-GE"/>
        </w:rPr>
        <w:t xml:space="preserve"> თუ წინამდებარე მოწვევა გაგზავნილია ელექტრონული ფოსტით მონაწილე კომპანიასთან, მონაწილემ, მისი კონკურსში მონაწილეობის შესახებ თანხმობა და წინამდებარე დოკუმენტის გაცნობის დასტური უნდა გამოაგზავნოს ელექტრონული ფოსტით.</w:t>
      </w:r>
    </w:p>
    <w:p w14:paraId="6A7AEC15" w14:textId="77777777" w:rsidR="004526FA" w:rsidRPr="007B0071" w:rsidRDefault="004526FA" w:rsidP="00696A50">
      <w:pPr>
        <w:spacing w:after="0"/>
        <w:jc w:val="both"/>
        <w:rPr>
          <w:rFonts w:ascii="Sylfaen" w:hAnsi="Sylfaen" w:cs="Arial"/>
          <w:lang w:val="ka-GE"/>
        </w:rPr>
      </w:pPr>
    </w:p>
    <w:p w14:paraId="1A304A28" w14:textId="01154782" w:rsidR="00024394" w:rsidRPr="00024394" w:rsidRDefault="00024394" w:rsidP="009E3DB8">
      <w:pPr>
        <w:spacing w:after="0" w:line="360" w:lineRule="auto"/>
        <w:jc w:val="both"/>
        <w:rPr>
          <w:rFonts w:ascii="Sylfaen" w:hAnsi="Sylfaen" w:cstheme="minorHAnsi"/>
          <w:lang w:val="ka-GE"/>
        </w:rPr>
      </w:pPr>
      <w:bookmarkStart w:id="1" w:name="_Toc454818556"/>
      <w:bookmarkEnd w:id="1"/>
    </w:p>
    <w:sectPr w:rsidR="00024394" w:rsidRPr="00024394" w:rsidSect="005111AB">
      <w:headerReference w:type="default" r:id="rId10"/>
      <w:footerReference w:type="default" r:id="rId11"/>
      <w:pgSz w:w="12240" w:h="15840"/>
      <w:pgMar w:top="1134" w:right="810" w:bottom="720" w:left="1701"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5BB43" w14:textId="77777777" w:rsidR="00576AF8" w:rsidRDefault="00576AF8" w:rsidP="007902EA">
      <w:pPr>
        <w:spacing w:after="0" w:line="240" w:lineRule="auto"/>
      </w:pPr>
      <w:r>
        <w:separator/>
      </w:r>
    </w:p>
  </w:endnote>
  <w:endnote w:type="continuationSeparator" w:id="0">
    <w:p w14:paraId="0F37CFA0" w14:textId="77777777" w:rsidR="00576AF8" w:rsidRDefault="00576AF8"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cadNusx">
    <w:panose1 w:val="00000000000000000000"/>
    <w:charset w:val="00"/>
    <w:family w:val="auto"/>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46640"/>
      <w:docPartObj>
        <w:docPartGallery w:val="Page Numbers (Bottom of Page)"/>
        <w:docPartUnique/>
      </w:docPartObj>
    </w:sdtPr>
    <w:sdtEndPr/>
    <w:sdtContent>
      <w:p w14:paraId="78573FCC" w14:textId="0226B947" w:rsidR="004A3BD8" w:rsidRDefault="004A3BD8">
        <w:pPr>
          <w:pStyle w:val="Footer"/>
          <w:jc w:val="right"/>
        </w:pPr>
        <w:r>
          <w:fldChar w:fldCharType="begin"/>
        </w:r>
        <w:r>
          <w:instrText xml:space="preserve"> PAGE   \* MERGEFORMAT </w:instrText>
        </w:r>
        <w:r>
          <w:fldChar w:fldCharType="separate"/>
        </w:r>
        <w:r w:rsidR="001B0951">
          <w:rPr>
            <w:noProof/>
          </w:rPr>
          <w:t>1</w:t>
        </w:r>
        <w:r>
          <w:rPr>
            <w:noProof/>
          </w:rPr>
          <w:fldChar w:fldCharType="end"/>
        </w:r>
      </w:p>
    </w:sdtContent>
  </w:sdt>
  <w:p w14:paraId="4637608E" w14:textId="77777777" w:rsidR="004A3BD8" w:rsidRDefault="004A3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B9B62" w14:textId="77777777" w:rsidR="00576AF8" w:rsidRDefault="00576AF8" w:rsidP="007902EA">
      <w:pPr>
        <w:spacing w:after="0" w:line="240" w:lineRule="auto"/>
      </w:pPr>
      <w:r>
        <w:separator/>
      </w:r>
    </w:p>
  </w:footnote>
  <w:footnote w:type="continuationSeparator" w:id="0">
    <w:p w14:paraId="79AA1168" w14:textId="77777777" w:rsidR="00576AF8" w:rsidRDefault="00576AF8"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EAD15" w14:textId="0CDC814E" w:rsidR="00FF3C87" w:rsidRDefault="00FF3C87" w:rsidP="00A74B75">
    <w:pPr>
      <w:spacing w:after="0" w:line="360" w:lineRule="auto"/>
      <w:jc w:val="right"/>
      <w:rPr>
        <w:rFonts w:ascii="Sylfaen" w:hAnsi="Sylfaen"/>
        <w:b/>
        <w:sz w:val="18"/>
        <w:szCs w:val="18"/>
        <w:lang w:val="ka-GE"/>
      </w:rPr>
    </w:pPr>
  </w:p>
  <w:p w14:paraId="1459A3AD" w14:textId="77777777" w:rsidR="004A3BD8" w:rsidRDefault="004A3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952C2"/>
    <w:multiLevelType w:val="multilevel"/>
    <w:tmpl w:val="5270E904"/>
    <w:lvl w:ilvl="0">
      <w:start w:val="1"/>
      <w:numFmt w:val="decimal"/>
      <w:lvlText w:val="%1"/>
      <w:lvlJc w:val="left"/>
      <w:pPr>
        <w:ind w:left="435" w:hanging="435"/>
      </w:pPr>
      <w:rPr>
        <w:rFonts w:ascii="Sylfaen" w:eastAsia="Times New Roman" w:hAnsi="Sylfaen" w:hint="default"/>
        <w:b/>
        <w:sz w:val="22"/>
      </w:rPr>
    </w:lvl>
    <w:lvl w:ilvl="1">
      <w:start w:val="11"/>
      <w:numFmt w:val="decimal"/>
      <w:lvlText w:val="%1.%2"/>
      <w:lvlJc w:val="left"/>
      <w:pPr>
        <w:ind w:left="720" w:hanging="720"/>
      </w:pPr>
      <w:rPr>
        <w:rFonts w:ascii="Sylfaen" w:eastAsia="Times New Roman" w:hAnsi="Sylfaen" w:hint="default"/>
        <w:b/>
        <w:sz w:val="22"/>
      </w:rPr>
    </w:lvl>
    <w:lvl w:ilvl="2">
      <w:start w:val="1"/>
      <w:numFmt w:val="decimal"/>
      <w:lvlText w:val="%1.%2.%3"/>
      <w:lvlJc w:val="left"/>
      <w:pPr>
        <w:ind w:left="720" w:hanging="720"/>
      </w:pPr>
      <w:rPr>
        <w:rFonts w:ascii="Sylfaen" w:eastAsia="Times New Roman" w:hAnsi="Sylfaen" w:hint="default"/>
        <w:b/>
        <w:sz w:val="22"/>
      </w:rPr>
    </w:lvl>
    <w:lvl w:ilvl="3">
      <w:start w:val="1"/>
      <w:numFmt w:val="decimal"/>
      <w:lvlText w:val="%1.%2.%3.%4"/>
      <w:lvlJc w:val="left"/>
      <w:pPr>
        <w:ind w:left="1080" w:hanging="1080"/>
      </w:pPr>
      <w:rPr>
        <w:rFonts w:ascii="Sylfaen" w:eastAsia="Times New Roman" w:hAnsi="Sylfaen" w:hint="default"/>
        <w:b/>
        <w:sz w:val="22"/>
      </w:rPr>
    </w:lvl>
    <w:lvl w:ilvl="4">
      <w:start w:val="1"/>
      <w:numFmt w:val="decimal"/>
      <w:lvlText w:val="%1.%2.%3.%4.%5"/>
      <w:lvlJc w:val="left"/>
      <w:pPr>
        <w:ind w:left="1080" w:hanging="1080"/>
      </w:pPr>
      <w:rPr>
        <w:rFonts w:ascii="Sylfaen" w:eastAsia="Times New Roman" w:hAnsi="Sylfaen" w:hint="default"/>
        <w:b/>
        <w:sz w:val="22"/>
      </w:rPr>
    </w:lvl>
    <w:lvl w:ilvl="5">
      <w:start w:val="1"/>
      <w:numFmt w:val="decimal"/>
      <w:lvlText w:val="%1.%2.%3.%4.%5.%6"/>
      <w:lvlJc w:val="left"/>
      <w:pPr>
        <w:ind w:left="1440" w:hanging="1440"/>
      </w:pPr>
      <w:rPr>
        <w:rFonts w:ascii="Sylfaen" w:eastAsia="Times New Roman" w:hAnsi="Sylfaen" w:hint="default"/>
        <w:b/>
        <w:sz w:val="22"/>
      </w:rPr>
    </w:lvl>
    <w:lvl w:ilvl="6">
      <w:start w:val="1"/>
      <w:numFmt w:val="decimal"/>
      <w:lvlText w:val="%1.%2.%3.%4.%5.%6.%7"/>
      <w:lvlJc w:val="left"/>
      <w:pPr>
        <w:ind w:left="1800" w:hanging="1800"/>
      </w:pPr>
      <w:rPr>
        <w:rFonts w:ascii="Sylfaen" w:eastAsia="Times New Roman" w:hAnsi="Sylfaen" w:hint="default"/>
        <w:b/>
        <w:sz w:val="22"/>
      </w:rPr>
    </w:lvl>
    <w:lvl w:ilvl="7">
      <w:start w:val="1"/>
      <w:numFmt w:val="decimal"/>
      <w:lvlText w:val="%1.%2.%3.%4.%5.%6.%7.%8"/>
      <w:lvlJc w:val="left"/>
      <w:pPr>
        <w:ind w:left="1800" w:hanging="1800"/>
      </w:pPr>
      <w:rPr>
        <w:rFonts w:ascii="Sylfaen" w:eastAsia="Times New Roman" w:hAnsi="Sylfaen" w:hint="default"/>
        <w:b/>
        <w:sz w:val="22"/>
      </w:rPr>
    </w:lvl>
    <w:lvl w:ilvl="8">
      <w:start w:val="1"/>
      <w:numFmt w:val="decimal"/>
      <w:lvlText w:val="%1.%2.%3.%4.%5.%6.%7.%8.%9"/>
      <w:lvlJc w:val="left"/>
      <w:pPr>
        <w:ind w:left="2160" w:hanging="2160"/>
      </w:pPr>
      <w:rPr>
        <w:rFonts w:ascii="Sylfaen" w:eastAsia="Times New Roman" w:hAnsi="Sylfaen" w:hint="default"/>
        <w:b/>
        <w:sz w:val="22"/>
      </w:rPr>
    </w:lvl>
  </w:abstractNum>
  <w:abstractNum w:abstractNumId="1" w15:restartNumberingAfterBreak="0">
    <w:nsid w:val="3F9E5519"/>
    <w:multiLevelType w:val="multilevel"/>
    <w:tmpl w:val="AD2E58BA"/>
    <w:lvl w:ilvl="0">
      <w:start w:val="1"/>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15:restartNumberingAfterBreak="0">
    <w:nsid w:val="58993C18"/>
    <w:multiLevelType w:val="multilevel"/>
    <w:tmpl w:val="39A271A4"/>
    <w:lvl w:ilvl="0">
      <w:start w:val="1"/>
      <w:numFmt w:val="decimal"/>
      <w:lvlText w:val="%1"/>
      <w:lvlJc w:val="left"/>
      <w:pPr>
        <w:ind w:left="600" w:hanging="600"/>
      </w:pPr>
      <w:rPr>
        <w:rFonts w:ascii="Sylfaen" w:hAnsi="Sylfaen" w:cs="Sylfaen" w:hint="default"/>
      </w:rPr>
    </w:lvl>
    <w:lvl w:ilvl="1">
      <w:start w:val="11"/>
      <w:numFmt w:val="decimal"/>
      <w:lvlText w:val="%1.%2"/>
      <w:lvlJc w:val="left"/>
      <w:pPr>
        <w:ind w:left="720" w:hanging="720"/>
      </w:pPr>
      <w:rPr>
        <w:rFonts w:ascii="Sylfaen" w:hAnsi="Sylfaen" w:cs="Sylfaen" w:hint="default"/>
      </w:rPr>
    </w:lvl>
    <w:lvl w:ilvl="2">
      <w:start w:val="2"/>
      <w:numFmt w:val="decimal"/>
      <w:lvlText w:val="%1.%2.%3"/>
      <w:lvlJc w:val="left"/>
      <w:pPr>
        <w:ind w:left="720" w:hanging="720"/>
      </w:pPr>
      <w:rPr>
        <w:rFonts w:ascii="Sylfaen" w:hAnsi="Sylfaen" w:cs="Sylfaen" w:hint="default"/>
      </w:rPr>
    </w:lvl>
    <w:lvl w:ilvl="3">
      <w:start w:val="1"/>
      <w:numFmt w:val="decimal"/>
      <w:lvlText w:val="%1.%2.%3.%4"/>
      <w:lvlJc w:val="left"/>
      <w:pPr>
        <w:ind w:left="1080" w:hanging="1080"/>
      </w:pPr>
      <w:rPr>
        <w:rFonts w:ascii="Sylfaen" w:hAnsi="Sylfaen" w:cs="Sylfaen" w:hint="default"/>
      </w:rPr>
    </w:lvl>
    <w:lvl w:ilvl="4">
      <w:start w:val="1"/>
      <w:numFmt w:val="decimal"/>
      <w:lvlText w:val="%1.%2.%3.%4.%5"/>
      <w:lvlJc w:val="left"/>
      <w:pPr>
        <w:ind w:left="1440" w:hanging="1440"/>
      </w:pPr>
      <w:rPr>
        <w:rFonts w:ascii="Sylfaen" w:hAnsi="Sylfaen" w:cs="Sylfaen" w:hint="default"/>
      </w:rPr>
    </w:lvl>
    <w:lvl w:ilvl="5">
      <w:start w:val="1"/>
      <w:numFmt w:val="decimal"/>
      <w:lvlText w:val="%1.%2.%3.%4.%5.%6"/>
      <w:lvlJc w:val="left"/>
      <w:pPr>
        <w:ind w:left="1440" w:hanging="1440"/>
      </w:pPr>
      <w:rPr>
        <w:rFonts w:ascii="Sylfaen" w:hAnsi="Sylfaen" w:cs="Sylfaen" w:hint="default"/>
      </w:rPr>
    </w:lvl>
    <w:lvl w:ilvl="6">
      <w:start w:val="1"/>
      <w:numFmt w:val="decimal"/>
      <w:lvlText w:val="%1.%2.%3.%4.%5.%6.%7"/>
      <w:lvlJc w:val="left"/>
      <w:pPr>
        <w:ind w:left="1800" w:hanging="1800"/>
      </w:pPr>
      <w:rPr>
        <w:rFonts w:ascii="Sylfaen" w:hAnsi="Sylfaen" w:cs="Sylfaen" w:hint="default"/>
      </w:rPr>
    </w:lvl>
    <w:lvl w:ilvl="7">
      <w:start w:val="1"/>
      <w:numFmt w:val="decimal"/>
      <w:lvlText w:val="%1.%2.%3.%4.%5.%6.%7.%8"/>
      <w:lvlJc w:val="left"/>
      <w:pPr>
        <w:ind w:left="2160" w:hanging="2160"/>
      </w:pPr>
      <w:rPr>
        <w:rFonts w:ascii="Sylfaen" w:hAnsi="Sylfaen" w:cs="Sylfaen" w:hint="default"/>
      </w:rPr>
    </w:lvl>
    <w:lvl w:ilvl="8">
      <w:start w:val="1"/>
      <w:numFmt w:val="decimal"/>
      <w:lvlText w:val="%1.%2.%3.%4.%5.%6.%7.%8.%9"/>
      <w:lvlJc w:val="left"/>
      <w:pPr>
        <w:ind w:left="2160" w:hanging="2160"/>
      </w:pPr>
      <w:rPr>
        <w:rFonts w:ascii="Sylfaen" w:hAnsi="Sylfaen" w:cs="Sylfaen" w:hint="default"/>
      </w:rPr>
    </w:lvl>
  </w:abstractNum>
  <w:abstractNum w:abstractNumId="3"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A0NDU2MDE3MTEGEko6SsGpxcWZ+XkgBUa1ACRwLXwsAAAA"/>
  </w:docVars>
  <w:rsids>
    <w:rsidRoot w:val="006E1729"/>
    <w:rsid w:val="00000015"/>
    <w:rsid w:val="00011611"/>
    <w:rsid w:val="00014051"/>
    <w:rsid w:val="00015E1B"/>
    <w:rsid w:val="000202A5"/>
    <w:rsid w:val="00024394"/>
    <w:rsid w:val="00026B30"/>
    <w:rsid w:val="00027D70"/>
    <w:rsid w:val="00031452"/>
    <w:rsid w:val="00031E8F"/>
    <w:rsid w:val="000353F8"/>
    <w:rsid w:val="00036CF5"/>
    <w:rsid w:val="00043BF8"/>
    <w:rsid w:val="00046082"/>
    <w:rsid w:val="0004786C"/>
    <w:rsid w:val="000513B7"/>
    <w:rsid w:val="00051E54"/>
    <w:rsid w:val="00053EAB"/>
    <w:rsid w:val="0005435C"/>
    <w:rsid w:val="00055E1E"/>
    <w:rsid w:val="00056A31"/>
    <w:rsid w:val="00064AB9"/>
    <w:rsid w:val="000677B2"/>
    <w:rsid w:val="000811D6"/>
    <w:rsid w:val="00081D42"/>
    <w:rsid w:val="00092A77"/>
    <w:rsid w:val="00092E77"/>
    <w:rsid w:val="00095224"/>
    <w:rsid w:val="000954B2"/>
    <w:rsid w:val="000974B9"/>
    <w:rsid w:val="000A0D72"/>
    <w:rsid w:val="000A6D48"/>
    <w:rsid w:val="000B1C85"/>
    <w:rsid w:val="000B4C5E"/>
    <w:rsid w:val="000B4DEE"/>
    <w:rsid w:val="000B5D0F"/>
    <w:rsid w:val="000B7187"/>
    <w:rsid w:val="000C130E"/>
    <w:rsid w:val="000C3223"/>
    <w:rsid w:val="000D5BB4"/>
    <w:rsid w:val="000D68A2"/>
    <w:rsid w:val="000E5617"/>
    <w:rsid w:val="000F03A0"/>
    <w:rsid w:val="000F3872"/>
    <w:rsid w:val="000F4D71"/>
    <w:rsid w:val="000F63C5"/>
    <w:rsid w:val="00110CCE"/>
    <w:rsid w:val="00113418"/>
    <w:rsid w:val="00116D4F"/>
    <w:rsid w:val="00117164"/>
    <w:rsid w:val="001173C9"/>
    <w:rsid w:val="00120724"/>
    <w:rsid w:val="00122148"/>
    <w:rsid w:val="001258A9"/>
    <w:rsid w:val="00127F44"/>
    <w:rsid w:val="00131B75"/>
    <w:rsid w:val="00136124"/>
    <w:rsid w:val="00137719"/>
    <w:rsid w:val="001433C2"/>
    <w:rsid w:val="001461E6"/>
    <w:rsid w:val="001466B2"/>
    <w:rsid w:val="00156D6D"/>
    <w:rsid w:val="001575CA"/>
    <w:rsid w:val="00161677"/>
    <w:rsid w:val="00162053"/>
    <w:rsid w:val="00171C91"/>
    <w:rsid w:val="00172F99"/>
    <w:rsid w:val="00173DC0"/>
    <w:rsid w:val="0017792E"/>
    <w:rsid w:val="00185431"/>
    <w:rsid w:val="00185C9D"/>
    <w:rsid w:val="00187923"/>
    <w:rsid w:val="00194044"/>
    <w:rsid w:val="001A47AF"/>
    <w:rsid w:val="001B055A"/>
    <w:rsid w:val="001B0951"/>
    <w:rsid w:val="001B0D00"/>
    <w:rsid w:val="001B6BD5"/>
    <w:rsid w:val="001B740A"/>
    <w:rsid w:val="001B75E0"/>
    <w:rsid w:val="001B7903"/>
    <w:rsid w:val="001C112D"/>
    <w:rsid w:val="001C2BF2"/>
    <w:rsid w:val="001C7577"/>
    <w:rsid w:val="001D3B12"/>
    <w:rsid w:val="001D63C9"/>
    <w:rsid w:val="001E0606"/>
    <w:rsid w:val="001F519E"/>
    <w:rsid w:val="001F6753"/>
    <w:rsid w:val="00202451"/>
    <w:rsid w:val="002056E8"/>
    <w:rsid w:val="00207B93"/>
    <w:rsid w:val="00207CEA"/>
    <w:rsid w:val="0021119E"/>
    <w:rsid w:val="0021503D"/>
    <w:rsid w:val="00215157"/>
    <w:rsid w:val="00216B88"/>
    <w:rsid w:val="0022155A"/>
    <w:rsid w:val="002319CA"/>
    <w:rsid w:val="00237416"/>
    <w:rsid w:val="00241768"/>
    <w:rsid w:val="002422D6"/>
    <w:rsid w:val="002468A9"/>
    <w:rsid w:val="00255EB0"/>
    <w:rsid w:val="0025658B"/>
    <w:rsid w:val="002568CE"/>
    <w:rsid w:val="00257F36"/>
    <w:rsid w:val="00266CA0"/>
    <w:rsid w:val="00270BF2"/>
    <w:rsid w:val="00270EF9"/>
    <w:rsid w:val="00275958"/>
    <w:rsid w:val="00276F7A"/>
    <w:rsid w:val="002778A0"/>
    <w:rsid w:val="00277B37"/>
    <w:rsid w:val="00282F06"/>
    <w:rsid w:val="00286127"/>
    <w:rsid w:val="0029272A"/>
    <w:rsid w:val="002A0CB0"/>
    <w:rsid w:val="002A4E62"/>
    <w:rsid w:val="002A60C4"/>
    <w:rsid w:val="002B6F69"/>
    <w:rsid w:val="002B7440"/>
    <w:rsid w:val="002C066E"/>
    <w:rsid w:val="002C21C7"/>
    <w:rsid w:val="002C42C6"/>
    <w:rsid w:val="002D06EE"/>
    <w:rsid w:val="002D1C7E"/>
    <w:rsid w:val="002D1E74"/>
    <w:rsid w:val="002D2F27"/>
    <w:rsid w:val="002D611B"/>
    <w:rsid w:val="002E0E5E"/>
    <w:rsid w:val="002E791E"/>
    <w:rsid w:val="002F3C6F"/>
    <w:rsid w:val="00300E22"/>
    <w:rsid w:val="003011B3"/>
    <w:rsid w:val="00302948"/>
    <w:rsid w:val="00303697"/>
    <w:rsid w:val="00316C88"/>
    <w:rsid w:val="00320435"/>
    <w:rsid w:val="00320878"/>
    <w:rsid w:val="003233D9"/>
    <w:rsid w:val="0033101C"/>
    <w:rsid w:val="0033397E"/>
    <w:rsid w:val="00340CC3"/>
    <w:rsid w:val="00352B31"/>
    <w:rsid w:val="00353E4C"/>
    <w:rsid w:val="00355203"/>
    <w:rsid w:val="00357317"/>
    <w:rsid w:val="003573F4"/>
    <w:rsid w:val="003657A5"/>
    <w:rsid w:val="00373F3E"/>
    <w:rsid w:val="00377D43"/>
    <w:rsid w:val="00385373"/>
    <w:rsid w:val="003859BA"/>
    <w:rsid w:val="00387591"/>
    <w:rsid w:val="00387AB5"/>
    <w:rsid w:val="00391AB5"/>
    <w:rsid w:val="00392707"/>
    <w:rsid w:val="003A0F08"/>
    <w:rsid w:val="003A1901"/>
    <w:rsid w:val="003A4DAA"/>
    <w:rsid w:val="003A5D91"/>
    <w:rsid w:val="003B460D"/>
    <w:rsid w:val="003B5A5E"/>
    <w:rsid w:val="003C568B"/>
    <w:rsid w:val="003C66BD"/>
    <w:rsid w:val="003C6F22"/>
    <w:rsid w:val="003D6473"/>
    <w:rsid w:val="003E15FA"/>
    <w:rsid w:val="003F370C"/>
    <w:rsid w:val="003F5521"/>
    <w:rsid w:val="003F699A"/>
    <w:rsid w:val="00410EC6"/>
    <w:rsid w:val="0041258C"/>
    <w:rsid w:val="00430AF7"/>
    <w:rsid w:val="00431665"/>
    <w:rsid w:val="00431B3C"/>
    <w:rsid w:val="004375BF"/>
    <w:rsid w:val="00442F86"/>
    <w:rsid w:val="0044376C"/>
    <w:rsid w:val="004446E6"/>
    <w:rsid w:val="00446516"/>
    <w:rsid w:val="00452128"/>
    <w:rsid w:val="004526FA"/>
    <w:rsid w:val="004533A4"/>
    <w:rsid w:val="00456D37"/>
    <w:rsid w:val="00457067"/>
    <w:rsid w:val="00462CA0"/>
    <w:rsid w:val="0046501B"/>
    <w:rsid w:val="004708F2"/>
    <w:rsid w:val="004717AB"/>
    <w:rsid w:val="00483B17"/>
    <w:rsid w:val="0048659C"/>
    <w:rsid w:val="00497393"/>
    <w:rsid w:val="004A34BA"/>
    <w:rsid w:val="004A3BD8"/>
    <w:rsid w:val="004A66FB"/>
    <w:rsid w:val="004A7C56"/>
    <w:rsid w:val="004B09C9"/>
    <w:rsid w:val="004B2C73"/>
    <w:rsid w:val="004C1E0D"/>
    <w:rsid w:val="004C3ECC"/>
    <w:rsid w:val="004D3679"/>
    <w:rsid w:val="004D3D1C"/>
    <w:rsid w:val="004D747F"/>
    <w:rsid w:val="004E36F2"/>
    <w:rsid w:val="004E7665"/>
    <w:rsid w:val="005111AB"/>
    <w:rsid w:val="005248B1"/>
    <w:rsid w:val="0052656B"/>
    <w:rsid w:val="00533234"/>
    <w:rsid w:val="00540038"/>
    <w:rsid w:val="00544856"/>
    <w:rsid w:val="00551ACF"/>
    <w:rsid w:val="005553C3"/>
    <w:rsid w:val="005679EB"/>
    <w:rsid w:val="00567ACA"/>
    <w:rsid w:val="00570483"/>
    <w:rsid w:val="0057474B"/>
    <w:rsid w:val="00575D3E"/>
    <w:rsid w:val="00576AF8"/>
    <w:rsid w:val="00580531"/>
    <w:rsid w:val="005832A4"/>
    <w:rsid w:val="00583B48"/>
    <w:rsid w:val="00586056"/>
    <w:rsid w:val="00586C84"/>
    <w:rsid w:val="00591AFD"/>
    <w:rsid w:val="00595E4B"/>
    <w:rsid w:val="005A0827"/>
    <w:rsid w:val="005A798F"/>
    <w:rsid w:val="005C14A4"/>
    <w:rsid w:val="005C490D"/>
    <w:rsid w:val="005D3B83"/>
    <w:rsid w:val="005E05B1"/>
    <w:rsid w:val="005E130F"/>
    <w:rsid w:val="005E1A27"/>
    <w:rsid w:val="005E5155"/>
    <w:rsid w:val="005F3357"/>
    <w:rsid w:val="006005A1"/>
    <w:rsid w:val="00610FC8"/>
    <w:rsid w:val="00615BD2"/>
    <w:rsid w:val="006276AE"/>
    <w:rsid w:val="00632910"/>
    <w:rsid w:val="00633210"/>
    <w:rsid w:val="00633F4A"/>
    <w:rsid w:val="00634B58"/>
    <w:rsid w:val="006352D2"/>
    <w:rsid w:val="0064425B"/>
    <w:rsid w:val="006447A4"/>
    <w:rsid w:val="00650990"/>
    <w:rsid w:val="006564F1"/>
    <w:rsid w:val="00661B3E"/>
    <w:rsid w:val="00665219"/>
    <w:rsid w:val="00665C42"/>
    <w:rsid w:val="00665E60"/>
    <w:rsid w:val="00667B1F"/>
    <w:rsid w:val="00670B37"/>
    <w:rsid w:val="00674470"/>
    <w:rsid w:val="0067481E"/>
    <w:rsid w:val="00674F71"/>
    <w:rsid w:val="00680844"/>
    <w:rsid w:val="00681B23"/>
    <w:rsid w:val="00683946"/>
    <w:rsid w:val="00692B13"/>
    <w:rsid w:val="0069500B"/>
    <w:rsid w:val="00696A50"/>
    <w:rsid w:val="006A0DDD"/>
    <w:rsid w:val="006A256D"/>
    <w:rsid w:val="006A3D31"/>
    <w:rsid w:val="006A7B28"/>
    <w:rsid w:val="006B5773"/>
    <w:rsid w:val="006C1436"/>
    <w:rsid w:val="006C7D3F"/>
    <w:rsid w:val="006C7E00"/>
    <w:rsid w:val="006D054A"/>
    <w:rsid w:val="006E10C9"/>
    <w:rsid w:val="006E119F"/>
    <w:rsid w:val="006E1729"/>
    <w:rsid w:val="006F056F"/>
    <w:rsid w:val="006F25BD"/>
    <w:rsid w:val="006F2EC3"/>
    <w:rsid w:val="006F3C44"/>
    <w:rsid w:val="006F7D8B"/>
    <w:rsid w:val="0071070E"/>
    <w:rsid w:val="00711C86"/>
    <w:rsid w:val="00712DC2"/>
    <w:rsid w:val="00712E16"/>
    <w:rsid w:val="00713EFC"/>
    <w:rsid w:val="007146D2"/>
    <w:rsid w:val="007151B6"/>
    <w:rsid w:val="00715A5D"/>
    <w:rsid w:val="00717D5F"/>
    <w:rsid w:val="0072165E"/>
    <w:rsid w:val="00724BAF"/>
    <w:rsid w:val="007309AA"/>
    <w:rsid w:val="00734570"/>
    <w:rsid w:val="00735828"/>
    <w:rsid w:val="0076464B"/>
    <w:rsid w:val="00764A65"/>
    <w:rsid w:val="007715BA"/>
    <w:rsid w:val="00772078"/>
    <w:rsid w:val="007775C2"/>
    <w:rsid w:val="007778CE"/>
    <w:rsid w:val="00785187"/>
    <w:rsid w:val="007902EA"/>
    <w:rsid w:val="0079252D"/>
    <w:rsid w:val="00794191"/>
    <w:rsid w:val="0079661E"/>
    <w:rsid w:val="00796BF5"/>
    <w:rsid w:val="007A28C4"/>
    <w:rsid w:val="007A4EBD"/>
    <w:rsid w:val="007A6E1A"/>
    <w:rsid w:val="007A7424"/>
    <w:rsid w:val="007B0071"/>
    <w:rsid w:val="007B4C58"/>
    <w:rsid w:val="007B7D53"/>
    <w:rsid w:val="007C482E"/>
    <w:rsid w:val="007C4D48"/>
    <w:rsid w:val="007C68B5"/>
    <w:rsid w:val="007D0C6C"/>
    <w:rsid w:val="007D3F97"/>
    <w:rsid w:val="007D73CE"/>
    <w:rsid w:val="007E0304"/>
    <w:rsid w:val="007E1E28"/>
    <w:rsid w:val="007E2772"/>
    <w:rsid w:val="007F1D40"/>
    <w:rsid w:val="007F3AA0"/>
    <w:rsid w:val="007F4EF2"/>
    <w:rsid w:val="007F4F2B"/>
    <w:rsid w:val="007F7ADB"/>
    <w:rsid w:val="0081184B"/>
    <w:rsid w:val="0081634F"/>
    <w:rsid w:val="00822939"/>
    <w:rsid w:val="008246F4"/>
    <w:rsid w:val="00824EDA"/>
    <w:rsid w:val="00833770"/>
    <w:rsid w:val="0083614B"/>
    <w:rsid w:val="008374C0"/>
    <w:rsid w:val="008401B6"/>
    <w:rsid w:val="008421EC"/>
    <w:rsid w:val="008473E6"/>
    <w:rsid w:val="008647CD"/>
    <w:rsid w:val="00867825"/>
    <w:rsid w:val="008751D7"/>
    <w:rsid w:val="00875254"/>
    <w:rsid w:val="00876B2D"/>
    <w:rsid w:val="00876B9D"/>
    <w:rsid w:val="0088287D"/>
    <w:rsid w:val="008834AE"/>
    <w:rsid w:val="00883C89"/>
    <w:rsid w:val="00890026"/>
    <w:rsid w:val="00891245"/>
    <w:rsid w:val="008918CD"/>
    <w:rsid w:val="00894C67"/>
    <w:rsid w:val="00896274"/>
    <w:rsid w:val="008978B9"/>
    <w:rsid w:val="008A3D36"/>
    <w:rsid w:val="008A5094"/>
    <w:rsid w:val="008A673F"/>
    <w:rsid w:val="008B04EA"/>
    <w:rsid w:val="008B67F1"/>
    <w:rsid w:val="008C04FA"/>
    <w:rsid w:val="008C0A74"/>
    <w:rsid w:val="008C35CC"/>
    <w:rsid w:val="008D04C5"/>
    <w:rsid w:val="008D3970"/>
    <w:rsid w:val="008D3CB4"/>
    <w:rsid w:val="008E16DA"/>
    <w:rsid w:val="008E33F2"/>
    <w:rsid w:val="008E3D20"/>
    <w:rsid w:val="008E3E42"/>
    <w:rsid w:val="008E55E0"/>
    <w:rsid w:val="008F419D"/>
    <w:rsid w:val="008F4264"/>
    <w:rsid w:val="008F44A9"/>
    <w:rsid w:val="008F4A57"/>
    <w:rsid w:val="0090279D"/>
    <w:rsid w:val="00904044"/>
    <w:rsid w:val="009113A9"/>
    <w:rsid w:val="0091272C"/>
    <w:rsid w:val="00913646"/>
    <w:rsid w:val="0091781A"/>
    <w:rsid w:val="009203F4"/>
    <w:rsid w:val="009214A6"/>
    <w:rsid w:val="00922889"/>
    <w:rsid w:val="00925DC2"/>
    <w:rsid w:val="009261B9"/>
    <w:rsid w:val="00931A9A"/>
    <w:rsid w:val="00937B0D"/>
    <w:rsid w:val="00940D2A"/>
    <w:rsid w:val="00950D10"/>
    <w:rsid w:val="00954423"/>
    <w:rsid w:val="00954527"/>
    <w:rsid w:val="009567A7"/>
    <w:rsid w:val="00957E8C"/>
    <w:rsid w:val="009621F5"/>
    <w:rsid w:val="009634B1"/>
    <w:rsid w:val="009743D0"/>
    <w:rsid w:val="009804B1"/>
    <w:rsid w:val="009815C7"/>
    <w:rsid w:val="00981AF8"/>
    <w:rsid w:val="00985307"/>
    <w:rsid w:val="00987FB0"/>
    <w:rsid w:val="0099130F"/>
    <w:rsid w:val="00993D47"/>
    <w:rsid w:val="0099429F"/>
    <w:rsid w:val="00997CB4"/>
    <w:rsid w:val="009A2F37"/>
    <w:rsid w:val="009A6460"/>
    <w:rsid w:val="009A7535"/>
    <w:rsid w:val="009B6AD6"/>
    <w:rsid w:val="009B7165"/>
    <w:rsid w:val="009C51A6"/>
    <w:rsid w:val="009C5EE2"/>
    <w:rsid w:val="009C7B5B"/>
    <w:rsid w:val="009D07D1"/>
    <w:rsid w:val="009D5E96"/>
    <w:rsid w:val="009D6E01"/>
    <w:rsid w:val="009D6EEF"/>
    <w:rsid w:val="009D733B"/>
    <w:rsid w:val="009E3DB8"/>
    <w:rsid w:val="009F003A"/>
    <w:rsid w:val="009F05A7"/>
    <w:rsid w:val="009F0B8A"/>
    <w:rsid w:val="009F3DE6"/>
    <w:rsid w:val="009F41E3"/>
    <w:rsid w:val="009F4DC4"/>
    <w:rsid w:val="00A0023E"/>
    <w:rsid w:val="00A035A1"/>
    <w:rsid w:val="00A0388F"/>
    <w:rsid w:val="00A03FB3"/>
    <w:rsid w:val="00A1171F"/>
    <w:rsid w:val="00A117DC"/>
    <w:rsid w:val="00A11F8F"/>
    <w:rsid w:val="00A167BC"/>
    <w:rsid w:val="00A221DF"/>
    <w:rsid w:val="00A225F5"/>
    <w:rsid w:val="00A22F9F"/>
    <w:rsid w:val="00A23B72"/>
    <w:rsid w:val="00A25792"/>
    <w:rsid w:val="00A3268E"/>
    <w:rsid w:val="00A34531"/>
    <w:rsid w:val="00A35317"/>
    <w:rsid w:val="00A35A9C"/>
    <w:rsid w:val="00A37671"/>
    <w:rsid w:val="00A37FB1"/>
    <w:rsid w:val="00A413C3"/>
    <w:rsid w:val="00A46D11"/>
    <w:rsid w:val="00A478F8"/>
    <w:rsid w:val="00A502F4"/>
    <w:rsid w:val="00A50438"/>
    <w:rsid w:val="00A53CF0"/>
    <w:rsid w:val="00A55463"/>
    <w:rsid w:val="00A5597B"/>
    <w:rsid w:val="00A5620B"/>
    <w:rsid w:val="00A56EFE"/>
    <w:rsid w:val="00A61028"/>
    <w:rsid w:val="00A62AC7"/>
    <w:rsid w:val="00A63C87"/>
    <w:rsid w:val="00A64E45"/>
    <w:rsid w:val="00A74B75"/>
    <w:rsid w:val="00A804C4"/>
    <w:rsid w:val="00A847D4"/>
    <w:rsid w:val="00A935AC"/>
    <w:rsid w:val="00A96330"/>
    <w:rsid w:val="00AA4617"/>
    <w:rsid w:val="00AA511B"/>
    <w:rsid w:val="00AA6A7B"/>
    <w:rsid w:val="00AC12D2"/>
    <w:rsid w:val="00AC32F5"/>
    <w:rsid w:val="00AC494C"/>
    <w:rsid w:val="00AE4033"/>
    <w:rsid w:val="00AE6EE6"/>
    <w:rsid w:val="00AE77E5"/>
    <w:rsid w:val="00AE7884"/>
    <w:rsid w:val="00AF536E"/>
    <w:rsid w:val="00AF56A2"/>
    <w:rsid w:val="00AF6D9B"/>
    <w:rsid w:val="00AF7DC3"/>
    <w:rsid w:val="00B049C5"/>
    <w:rsid w:val="00B04BAA"/>
    <w:rsid w:val="00B07BFB"/>
    <w:rsid w:val="00B110A0"/>
    <w:rsid w:val="00B11F93"/>
    <w:rsid w:val="00B137F3"/>
    <w:rsid w:val="00B156A3"/>
    <w:rsid w:val="00B23313"/>
    <w:rsid w:val="00B27B0B"/>
    <w:rsid w:val="00B30838"/>
    <w:rsid w:val="00B35065"/>
    <w:rsid w:val="00B409CA"/>
    <w:rsid w:val="00B42689"/>
    <w:rsid w:val="00B44563"/>
    <w:rsid w:val="00B47636"/>
    <w:rsid w:val="00B47896"/>
    <w:rsid w:val="00B47D4C"/>
    <w:rsid w:val="00B511D7"/>
    <w:rsid w:val="00B5249E"/>
    <w:rsid w:val="00B5452A"/>
    <w:rsid w:val="00B616CF"/>
    <w:rsid w:val="00B71EF5"/>
    <w:rsid w:val="00B806AE"/>
    <w:rsid w:val="00B830F8"/>
    <w:rsid w:val="00B84106"/>
    <w:rsid w:val="00B92B05"/>
    <w:rsid w:val="00B93254"/>
    <w:rsid w:val="00B942E0"/>
    <w:rsid w:val="00B95A6F"/>
    <w:rsid w:val="00B97F4F"/>
    <w:rsid w:val="00BB0F01"/>
    <w:rsid w:val="00BB10E9"/>
    <w:rsid w:val="00BC364F"/>
    <w:rsid w:val="00BE0965"/>
    <w:rsid w:val="00BE187B"/>
    <w:rsid w:val="00BE1A34"/>
    <w:rsid w:val="00BE3060"/>
    <w:rsid w:val="00BE4678"/>
    <w:rsid w:val="00BF2653"/>
    <w:rsid w:val="00BF5EFE"/>
    <w:rsid w:val="00C01CD2"/>
    <w:rsid w:val="00C021B6"/>
    <w:rsid w:val="00C04F30"/>
    <w:rsid w:val="00C06F22"/>
    <w:rsid w:val="00C12270"/>
    <w:rsid w:val="00C14986"/>
    <w:rsid w:val="00C14D7A"/>
    <w:rsid w:val="00C21B8B"/>
    <w:rsid w:val="00C32F5D"/>
    <w:rsid w:val="00C33D82"/>
    <w:rsid w:val="00C36234"/>
    <w:rsid w:val="00C406C8"/>
    <w:rsid w:val="00C40C8C"/>
    <w:rsid w:val="00C41C03"/>
    <w:rsid w:val="00C55BCF"/>
    <w:rsid w:val="00C67999"/>
    <w:rsid w:val="00C73981"/>
    <w:rsid w:val="00C761CC"/>
    <w:rsid w:val="00C76391"/>
    <w:rsid w:val="00C83494"/>
    <w:rsid w:val="00C86CD0"/>
    <w:rsid w:val="00C91AFC"/>
    <w:rsid w:val="00C9205D"/>
    <w:rsid w:val="00CA1443"/>
    <w:rsid w:val="00CA4A83"/>
    <w:rsid w:val="00CA54EE"/>
    <w:rsid w:val="00CB2B75"/>
    <w:rsid w:val="00CB6014"/>
    <w:rsid w:val="00CB730B"/>
    <w:rsid w:val="00CB736E"/>
    <w:rsid w:val="00CC3C0A"/>
    <w:rsid w:val="00CC4789"/>
    <w:rsid w:val="00CC47D6"/>
    <w:rsid w:val="00CD295B"/>
    <w:rsid w:val="00CD3EA4"/>
    <w:rsid w:val="00CD7F43"/>
    <w:rsid w:val="00CE1D05"/>
    <w:rsid w:val="00CE1D66"/>
    <w:rsid w:val="00CE2754"/>
    <w:rsid w:val="00CE56EA"/>
    <w:rsid w:val="00CE69DB"/>
    <w:rsid w:val="00CE7176"/>
    <w:rsid w:val="00CF1EF9"/>
    <w:rsid w:val="00CF2D76"/>
    <w:rsid w:val="00CF4119"/>
    <w:rsid w:val="00CF45D3"/>
    <w:rsid w:val="00CF4F77"/>
    <w:rsid w:val="00CF7A57"/>
    <w:rsid w:val="00D01EFB"/>
    <w:rsid w:val="00D02031"/>
    <w:rsid w:val="00D06700"/>
    <w:rsid w:val="00D1186B"/>
    <w:rsid w:val="00D11CAA"/>
    <w:rsid w:val="00D13A88"/>
    <w:rsid w:val="00D13C42"/>
    <w:rsid w:val="00D150F5"/>
    <w:rsid w:val="00D16A7A"/>
    <w:rsid w:val="00D20CC6"/>
    <w:rsid w:val="00D2709F"/>
    <w:rsid w:val="00D27118"/>
    <w:rsid w:val="00D30223"/>
    <w:rsid w:val="00D32A75"/>
    <w:rsid w:val="00D3468A"/>
    <w:rsid w:val="00D374EE"/>
    <w:rsid w:val="00D43A2F"/>
    <w:rsid w:val="00D44B99"/>
    <w:rsid w:val="00D50B27"/>
    <w:rsid w:val="00D513C2"/>
    <w:rsid w:val="00D51D10"/>
    <w:rsid w:val="00D527CB"/>
    <w:rsid w:val="00D557E5"/>
    <w:rsid w:val="00D55C6F"/>
    <w:rsid w:val="00D57017"/>
    <w:rsid w:val="00D624C5"/>
    <w:rsid w:val="00D663A7"/>
    <w:rsid w:val="00D71CB0"/>
    <w:rsid w:val="00D803E8"/>
    <w:rsid w:val="00D80CDB"/>
    <w:rsid w:val="00D8245F"/>
    <w:rsid w:val="00D86446"/>
    <w:rsid w:val="00D959AB"/>
    <w:rsid w:val="00D95A0F"/>
    <w:rsid w:val="00D96566"/>
    <w:rsid w:val="00DA4009"/>
    <w:rsid w:val="00DA5376"/>
    <w:rsid w:val="00DA69D9"/>
    <w:rsid w:val="00DB3412"/>
    <w:rsid w:val="00DB4255"/>
    <w:rsid w:val="00DB4B6C"/>
    <w:rsid w:val="00DB4D6B"/>
    <w:rsid w:val="00DB5C8D"/>
    <w:rsid w:val="00DB77E8"/>
    <w:rsid w:val="00DC2AA1"/>
    <w:rsid w:val="00DC4440"/>
    <w:rsid w:val="00DC6664"/>
    <w:rsid w:val="00DD1F94"/>
    <w:rsid w:val="00DE5016"/>
    <w:rsid w:val="00DF0E2A"/>
    <w:rsid w:val="00DF3484"/>
    <w:rsid w:val="00DF5223"/>
    <w:rsid w:val="00DF5F26"/>
    <w:rsid w:val="00E00D0C"/>
    <w:rsid w:val="00E07AEE"/>
    <w:rsid w:val="00E10AC3"/>
    <w:rsid w:val="00E123C2"/>
    <w:rsid w:val="00E14853"/>
    <w:rsid w:val="00E1617D"/>
    <w:rsid w:val="00E2134C"/>
    <w:rsid w:val="00E25748"/>
    <w:rsid w:val="00E262FC"/>
    <w:rsid w:val="00E272FF"/>
    <w:rsid w:val="00E3022B"/>
    <w:rsid w:val="00E33A8F"/>
    <w:rsid w:val="00E35209"/>
    <w:rsid w:val="00E35A4A"/>
    <w:rsid w:val="00E4143A"/>
    <w:rsid w:val="00E42B0C"/>
    <w:rsid w:val="00E45E7B"/>
    <w:rsid w:val="00E46395"/>
    <w:rsid w:val="00E46922"/>
    <w:rsid w:val="00E5014E"/>
    <w:rsid w:val="00E5367B"/>
    <w:rsid w:val="00E54795"/>
    <w:rsid w:val="00E57F10"/>
    <w:rsid w:val="00E6248F"/>
    <w:rsid w:val="00E65074"/>
    <w:rsid w:val="00E6523B"/>
    <w:rsid w:val="00E66A3D"/>
    <w:rsid w:val="00E67674"/>
    <w:rsid w:val="00E751A2"/>
    <w:rsid w:val="00E76057"/>
    <w:rsid w:val="00E8201E"/>
    <w:rsid w:val="00E8598F"/>
    <w:rsid w:val="00E905AF"/>
    <w:rsid w:val="00E94223"/>
    <w:rsid w:val="00E94ED1"/>
    <w:rsid w:val="00E95292"/>
    <w:rsid w:val="00EA22AE"/>
    <w:rsid w:val="00EA344B"/>
    <w:rsid w:val="00EB217E"/>
    <w:rsid w:val="00EC2046"/>
    <w:rsid w:val="00EC715F"/>
    <w:rsid w:val="00ED55AB"/>
    <w:rsid w:val="00EE0A2D"/>
    <w:rsid w:val="00EE13E4"/>
    <w:rsid w:val="00EE612A"/>
    <w:rsid w:val="00EF34FE"/>
    <w:rsid w:val="00EF7F05"/>
    <w:rsid w:val="00F0297E"/>
    <w:rsid w:val="00F0659D"/>
    <w:rsid w:val="00F069C7"/>
    <w:rsid w:val="00F115A1"/>
    <w:rsid w:val="00F14024"/>
    <w:rsid w:val="00F17B32"/>
    <w:rsid w:val="00F20E56"/>
    <w:rsid w:val="00F22A61"/>
    <w:rsid w:val="00F22E5C"/>
    <w:rsid w:val="00F27A96"/>
    <w:rsid w:val="00F27D00"/>
    <w:rsid w:val="00F32196"/>
    <w:rsid w:val="00F34574"/>
    <w:rsid w:val="00F3662E"/>
    <w:rsid w:val="00F36783"/>
    <w:rsid w:val="00F40803"/>
    <w:rsid w:val="00F46AB9"/>
    <w:rsid w:val="00F47570"/>
    <w:rsid w:val="00F6115E"/>
    <w:rsid w:val="00F612B0"/>
    <w:rsid w:val="00F7155A"/>
    <w:rsid w:val="00F718B0"/>
    <w:rsid w:val="00F732E4"/>
    <w:rsid w:val="00F75728"/>
    <w:rsid w:val="00F761D0"/>
    <w:rsid w:val="00F8037E"/>
    <w:rsid w:val="00F827AD"/>
    <w:rsid w:val="00F829B7"/>
    <w:rsid w:val="00F844E2"/>
    <w:rsid w:val="00F8495A"/>
    <w:rsid w:val="00F84B51"/>
    <w:rsid w:val="00F90B03"/>
    <w:rsid w:val="00F94013"/>
    <w:rsid w:val="00F94B27"/>
    <w:rsid w:val="00F94EA4"/>
    <w:rsid w:val="00FA41A9"/>
    <w:rsid w:val="00FA55F2"/>
    <w:rsid w:val="00FB16F9"/>
    <w:rsid w:val="00FB230D"/>
    <w:rsid w:val="00FB3E4F"/>
    <w:rsid w:val="00FC0E26"/>
    <w:rsid w:val="00FC3141"/>
    <w:rsid w:val="00FC6D74"/>
    <w:rsid w:val="00FC73FD"/>
    <w:rsid w:val="00FD0815"/>
    <w:rsid w:val="00FD0DCD"/>
    <w:rsid w:val="00FD0E8D"/>
    <w:rsid w:val="00FD1276"/>
    <w:rsid w:val="00FD1F8E"/>
    <w:rsid w:val="00FD35B5"/>
    <w:rsid w:val="00FD3C95"/>
    <w:rsid w:val="00FD4288"/>
    <w:rsid w:val="00FD5978"/>
    <w:rsid w:val="00FE3548"/>
    <w:rsid w:val="00FE426F"/>
    <w:rsid w:val="00FE6CD8"/>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28CA7E"/>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semiHidden/>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semiHidden/>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661086401">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49032039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s.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346DA-C9CB-4653-81DF-8A1A7FB28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611</Words>
  <Characters>5309</Characters>
  <Application>Microsoft Office Word</Application>
  <DocSecurity>4</DocSecurity>
  <Lines>44</Lines>
  <Paragraphs>11</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Giorgi Zakalashvili</cp:lastModifiedBy>
  <cp:revision>2</cp:revision>
  <cp:lastPrinted>2015-07-27T06:36:00Z</cp:lastPrinted>
  <dcterms:created xsi:type="dcterms:W3CDTF">2022-03-18T13:00:00Z</dcterms:created>
  <dcterms:modified xsi:type="dcterms:W3CDTF">2022-03-18T13:00:00Z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0734c74-3ec3-4e8f-91d9-a915579f742b_Enabled">
    <vt:lpwstr>true</vt:lpwstr>
  </property>
  <property fmtid="{D5CDD505-2E9C-101B-9397-08002B2CF9AE}" pid="3" name="MSIP_Label_80734c74-3ec3-4e8f-91d9-a915579f742b_SetDate">
    <vt:lpwstr>2022-03-15T12:38:19Z</vt:lpwstr>
  </property>
  <property fmtid="{D5CDD505-2E9C-101B-9397-08002B2CF9AE}" pid="4" name="MSIP_Label_80734c74-3ec3-4e8f-91d9-a915579f742b_Method">
    <vt:lpwstr>Privileged</vt:lpwstr>
  </property>
  <property fmtid="{D5CDD505-2E9C-101B-9397-08002B2CF9AE}" pid="5" name="MSIP_Label_80734c74-3ec3-4e8f-91d9-a915579f742b_Name">
    <vt:lpwstr>PROC OTHER</vt:lpwstr>
  </property>
  <property fmtid="{D5CDD505-2E9C-101B-9397-08002B2CF9AE}" pid="6" name="MSIP_Label_80734c74-3ec3-4e8f-91d9-a915579f742b_SiteId">
    <vt:lpwstr>e2029e44-8d8d-4545-b8ad-ca25d5446356</vt:lpwstr>
  </property>
  <property fmtid="{D5CDD505-2E9C-101B-9397-08002B2CF9AE}" pid="7" name="MSIP_Label_80734c74-3ec3-4e8f-91d9-a915579f742b_ActionId">
    <vt:lpwstr>54a6e79d-b0c1-405f-ac19-42820af383ae</vt:lpwstr>
  </property>
  <property fmtid="{D5CDD505-2E9C-101B-9397-08002B2CF9AE}" pid="8" name="MSIP_Label_80734c74-3ec3-4e8f-91d9-a915579f742b_ContentBits">
    <vt:lpwstr>0</vt:lpwstr>
  </property>
</Properties>
</file>